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0E" w:rsidRDefault="001E150E" w:rsidP="00B862C9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09113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Emily Boggs</w:t>
      </w:r>
    </w:p>
    <w:p w:rsidR="001E150E" w:rsidRPr="00091138" w:rsidRDefault="001E150E" w:rsidP="00B862C9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09113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1031 Seabury</w:t>
      </w:r>
    </w:p>
    <w:p w:rsidR="001E150E" w:rsidRPr="00091138" w:rsidRDefault="001E150E" w:rsidP="00B862C9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09113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Lake Orion, MI 48362</w:t>
      </w:r>
    </w:p>
    <w:p w:rsidR="001E150E" w:rsidRPr="00091138" w:rsidRDefault="001E150E" w:rsidP="00B862C9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09113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lastRenderedPageBreak/>
        <w:t>Daytime phone: 248.842.3551</w:t>
      </w:r>
    </w:p>
    <w:p w:rsidR="001E150E" w:rsidRPr="00091138" w:rsidRDefault="001E150E" w:rsidP="00B862C9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09113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Evening phone: 248.693.8659</w:t>
      </w:r>
    </w:p>
    <w:p w:rsidR="001B1E4E" w:rsidRPr="00091138" w:rsidRDefault="00076B62" w:rsidP="00B862C9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  <w:sectPr w:rsidR="001B1E4E" w:rsidRPr="00091138" w:rsidSect="001B1E4E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hyperlink r:id="rId5" w:history="1">
        <w:r w:rsidR="001E150E" w:rsidRPr="00091138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eboggs@ltu.edu</w:t>
        </w:r>
      </w:hyperlink>
    </w:p>
    <w:p w:rsidR="001E150E" w:rsidRPr="008E4926" w:rsidRDefault="00076B62" w:rsidP="00B862C9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lastRenderedPageBreak/>
        <w:pict>
          <v:rect id="_x0000_i1025" style="width:0;height:1.5pt" o:hralign="center" o:hrstd="t" o:hr="t" fillcolor="#a0a0a0" stroked="f"/>
        </w:pict>
      </w:r>
    </w:p>
    <w:p w:rsidR="00340155" w:rsidRPr="00091138" w:rsidRDefault="00340155" w:rsidP="00B862C9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09113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Education</w:t>
      </w:r>
    </w:p>
    <w:p w:rsidR="00340155" w:rsidRPr="008E4926" w:rsidRDefault="00340155" w:rsidP="0034015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Lawrence Technological University</w:t>
      </w:r>
    </w:p>
    <w:p w:rsidR="00340155" w:rsidRPr="008E4926" w:rsidRDefault="001D595E" w:rsidP="00340155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August 2009 to May 2013</w:t>
      </w:r>
    </w:p>
    <w:p w:rsidR="00372797" w:rsidRPr="008E4926" w:rsidRDefault="00372797" w:rsidP="00372797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Bachelor of Science in Biomedical Engineering</w:t>
      </w:r>
      <w:r w:rsidR="001D595E">
        <w:rPr>
          <w:rFonts w:ascii="Arial" w:hAnsi="Arial" w:cs="Arial"/>
          <w:color w:val="000000"/>
          <w:sz w:val="16"/>
          <w:szCs w:val="16"/>
          <w:shd w:val="clear" w:color="auto" w:fill="FFFFFF"/>
        </w:rPr>
        <w:t>, Honors Program</w:t>
      </w:r>
    </w:p>
    <w:p w:rsidR="00340155" w:rsidRDefault="001D595E" w:rsidP="00340155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Cumulative GPA: 3.83</w:t>
      </w:r>
    </w:p>
    <w:p w:rsidR="001D595E" w:rsidRPr="008E4926" w:rsidRDefault="001D595E" w:rsidP="00340155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Summa Cum Laude</w:t>
      </w:r>
    </w:p>
    <w:p w:rsidR="001E150E" w:rsidRDefault="00076B62" w:rsidP="00AC0F46">
      <w:pPr>
        <w:pBdr>
          <w:between w:val="single" w:sz="4" w:space="1" w:color="auto"/>
        </w:pBd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pict>
          <v:rect id="_x0000_i1026" style="width:0;height:1.5pt" o:hralign="center" o:hrstd="t" o:hr="t" fillcolor="#a0a0a0" stroked="f"/>
        </w:pict>
      </w:r>
    </w:p>
    <w:p w:rsidR="009D08B8" w:rsidRPr="00091138" w:rsidRDefault="009D08B8" w:rsidP="009D08B8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09113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Research Experience</w:t>
      </w:r>
    </w:p>
    <w:p w:rsidR="009D08B8" w:rsidRPr="008E4926" w:rsidRDefault="009D08B8" w:rsidP="009D08B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2012 Senior Project:  Cellular response of HPDL fibroblasts to different surface modifications on PCL fibers</w:t>
      </w:r>
    </w:p>
    <w:p w:rsidR="009D08B8" w:rsidRPr="008E4926" w:rsidRDefault="009D08B8" w:rsidP="009D08B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In-depth literature analysis of </w:t>
      </w:r>
    </w:p>
    <w:p w:rsidR="009D08B8" w:rsidRPr="008E4926" w:rsidRDefault="009D08B8" w:rsidP="009D08B8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surface modification and characterization</w:t>
      </w:r>
    </w:p>
    <w:p w:rsidR="009D08B8" w:rsidRPr="008E4926" w:rsidRDefault="009D08B8" w:rsidP="009D08B8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cellular response to different scaffold materials</w:t>
      </w:r>
    </w:p>
    <w:p w:rsidR="009D08B8" w:rsidRPr="008E4926" w:rsidRDefault="009D08B8" w:rsidP="009D08B8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cell characterization on modified surfaces</w:t>
      </w:r>
    </w:p>
    <w:p w:rsidR="009D08B8" w:rsidRPr="008E4926" w:rsidRDefault="009D08B8" w:rsidP="009D08B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Human cell culturing and sterile technique</w:t>
      </w:r>
    </w:p>
    <w:p w:rsidR="009D08B8" w:rsidRPr="008E4926" w:rsidRDefault="009D08B8" w:rsidP="009D08B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Operation of ESEM for cell and fiber characterization</w:t>
      </w:r>
    </w:p>
    <w:p w:rsidR="009D08B8" w:rsidRDefault="009D08B8" w:rsidP="009D08B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Submission fo</w:t>
      </w:r>
      <w:r w:rsidR="001D595E">
        <w:rPr>
          <w:rFonts w:ascii="Arial" w:hAnsi="Arial" w:cs="Arial"/>
          <w:color w:val="000000"/>
          <w:sz w:val="16"/>
          <w:szCs w:val="16"/>
          <w:shd w:val="clear" w:color="auto" w:fill="FFFFFF"/>
        </w:rPr>
        <w:t>r publication anticipated in August</w:t>
      </w: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2013.</w:t>
      </w:r>
    </w:p>
    <w:p w:rsidR="009D08B8" w:rsidRPr="008E4926" w:rsidRDefault="009D08B8" w:rsidP="009D08B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Course-Related Lab Work</w:t>
      </w:r>
    </w:p>
    <w:p w:rsidR="009D08B8" w:rsidRPr="008E4926" w:rsidRDefault="009D08B8" w:rsidP="009D08B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Biochemistry</w:t>
      </w:r>
    </w:p>
    <w:p w:rsidR="009D08B8" w:rsidRPr="008E4926" w:rsidRDefault="009D08B8" w:rsidP="009D08B8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Hands of practice of protein characterization methods, gel electrophoresis, chemical purification and quantification, and enzyme kinematics</w:t>
      </w:r>
    </w:p>
    <w:p w:rsidR="009D08B8" w:rsidRPr="008E4926" w:rsidRDefault="009D08B8" w:rsidP="009D08B8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Design and implementation of a novel biochemistry-based lab protocol based on literature research</w:t>
      </w:r>
    </w:p>
    <w:p w:rsidR="009D08B8" w:rsidRPr="008E4926" w:rsidRDefault="009D08B8" w:rsidP="009D08B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Biomechanics</w:t>
      </w:r>
    </w:p>
    <w:p w:rsidR="009D08B8" w:rsidRPr="008E4926" w:rsidRDefault="009D08B8" w:rsidP="009D08B8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Study of human range of motion and motion capture for analytical purposes</w:t>
      </w:r>
    </w:p>
    <w:p w:rsidR="009D08B8" w:rsidRPr="008E4926" w:rsidRDefault="009D08B8" w:rsidP="009D08B8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Design and implementation of a novel range of motion study using motion capture equipment</w:t>
      </w:r>
    </w:p>
    <w:p w:rsidR="009D08B8" w:rsidRPr="008E4926" w:rsidRDefault="009D08B8" w:rsidP="009D08B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Bioinstrumentation</w:t>
      </w:r>
    </w:p>
    <w:p w:rsidR="009D08B8" w:rsidRPr="008E4926" w:rsidRDefault="009D08B8" w:rsidP="009D08B8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Hands on design and construction of sensors, amplifiers, and signal processing equipment</w:t>
      </w:r>
    </w:p>
    <w:p w:rsidR="009D08B8" w:rsidRPr="008E4926" w:rsidRDefault="009D08B8" w:rsidP="009D08B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Tissue Engineering</w:t>
      </w:r>
    </w:p>
    <w:p w:rsidR="009D08B8" w:rsidRPr="008E4926" w:rsidRDefault="009D08B8" w:rsidP="009D08B8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Design and fabrication of different scaffolds</w:t>
      </w:r>
    </w:p>
    <w:p w:rsidR="009D08B8" w:rsidRPr="008E4926" w:rsidRDefault="009D08B8" w:rsidP="009D08B8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Characterization of cellular response to different biomaterials</w:t>
      </w:r>
    </w:p>
    <w:p w:rsidR="009D08B8" w:rsidRPr="008E4926" w:rsidRDefault="009D08B8" w:rsidP="009D08B8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Study of tissue culture and mechanical and chemical influences</w:t>
      </w:r>
    </w:p>
    <w:p w:rsidR="009D08B8" w:rsidRPr="008E4926" w:rsidRDefault="009D08B8" w:rsidP="009D08B8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Design of a novel pulsatile flow bioreactor based on literature research</w:t>
      </w:r>
    </w:p>
    <w:p w:rsidR="009D08B8" w:rsidRPr="008E4926" w:rsidRDefault="009D08B8" w:rsidP="009D08B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Anatomy and Physiology</w:t>
      </w:r>
    </w:p>
    <w:p w:rsidR="009D08B8" w:rsidRPr="008E4926" w:rsidRDefault="009D08B8" w:rsidP="009D08B8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Hands on use of EKG, respiratory, and neuromuscular stimulation equipment</w:t>
      </w:r>
    </w:p>
    <w:p w:rsidR="009D08B8" w:rsidRPr="009D08B8" w:rsidRDefault="009D08B8" w:rsidP="009D08B8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Design and implementation of a novel temperature-based experiment</w:t>
      </w:r>
    </w:p>
    <w:p w:rsidR="009D08B8" w:rsidRPr="008E4926" w:rsidRDefault="009D08B8" w:rsidP="009D08B8">
      <w:pPr>
        <w:pBdr>
          <w:bottom w:val="single" w:sz="4" w:space="1" w:color="auto"/>
          <w:between w:val="single" w:sz="4" w:space="1" w:color="auto"/>
        </w:pBd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F14D49" w:rsidRPr="00091138" w:rsidRDefault="00F14D49" w:rsidP="00B862C9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09113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Relevant Coursework</w:t>
      </w:r>
    </w:p>
    <w:p w:rsidR="00C8516F" w:rsidRPr="008E4926" w:rsidRDefault="00C8516F" w:rsidP="00B862C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Engineering</w:t>
      </w:r>
    </w:p>
    <w:p w:rsidR="00C8516F" w:rsidRPr="008E4926" w:rsidRDefault="00C8516F" w:rsidP="00B862C9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Biomechanics</w:t>
      </w:r>
    </w:p>
    <w:p w:rsidR="00C8516F" w:rsidRPr="008E4926" w:rsidRDefault="00C8516F" w:rsidP="00B862C9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Biomaterials</w:t>
      </w:r>
    </w:p>
    <w:p w:rsidR="00C8516F" w:rsidRPr="008E4926" w:rsidRDefault="00C8516F" w:rsidP="00B862C9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Biotransport</w:t>
      </w:r>
    </w:p>
    <w:p w:rsidR="00C8516F" w:rsidRPr="008E4926" w:rsidRDefault="00C8516F" w:rsidP="00B862C9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Tissue Engineering</w:t>
      </w:r>
    </w:p>
    <w:p w:rsidR="00C8516F" w:rsidRPr="008E4926" w:rsidRDefault="00C8516F" w:rsidP="00B862C9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Medical Imaging</w:t>
      </w:r>
    </w:p>
    <w:p w:rsidR="00C8516F" w:rsidRPr="008E4926" w:rsidRDefault="00C8516F" w:rsidP="00B862C9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Bioinstrumentation</w:t>
      </w:r>
    </w:p>
    <w:p w:rsidR="00C8516F" w:rsidRPr="008E4926" w:rsidRDefault="00C8516F" w:rsidP="00B862C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Science</w:t>
      </w:r>
    </w:p>
    <w:p w:rsidR="00C6659E" w:rsidRPr="008E4926" w:rsidRDefault="00C6659E" w:rsidP="00B862C9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Organic Chemistry 1 and 2</w:t>
      </w:r>
    </w:p>
    <w:p w:rsidR="00C6659E" w:rsidRPr="008E4926" w:rsidRDefault="00C6659E" w:rsidP="00B862C9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Biochemistry</w:t>
      </w:r>
    </w:p>
    <w:p w:rsidR="00C6659E" w:rsidRPr="008E4926" w:rsidRDefault="00C6659E" w:rsidP="00B862C9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Nanotechnology</w:t>
      </w:r>
    </w:p>
    <w:p w:rsidR="00C8516F" w:rsidRPr="008E4926" w:rsidRDefault="00C8516F" w:rsidP="00B862C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Math</w:t>
      </w:r>
    </w:p>
    <w:p w:rsidR="00C6659E" w:rsidRPr="008E4926" w:rsidRDefault="00C6659E" w:rsidP="00B862C9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Differential Equations</w:t>
      </w:r>
    </w:p>
    <w:p w:rsidR="00C6659E" w:rsidRPr="008E4926" w:rsidRDefault="00C6659E" w:rsidP="00B862C9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Probability and Statistics</w:t>
      </w:r>
    </w:p>
    <w:p w:rsidR="00575CCB" w:rsidRPr="008E4926" w:rsidRDefault="00076B62" w:rsidP="00575CCB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pict>
          <v:rect id="_x0000_i1027" style="width:0;height:1.5pt" o:hralign="center" o:hrstd="t" o:hr="t" fillcolor="#a0a0a0" stroked="f"/>
        </w:pict>
      </w:r>
    </w:p>
    <w:p w:rsidR="00575CCB" w:rsidRPr="00091138" w:rsidRDefault="00575CCB" w:rsidP="00575CCB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09113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Work Experience</w:t>
      </w:r>
    </w:p>
    <w:p w:rsidR="00575CCB" w:rsidRPr="008E4926" w:rsidRDefault="00575CCB" w:rsidP="00575CC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Tutor, Academic Achievement Center, Lawrence Technological University</w:t>
      </w:r>
    </w:p>
    <w:p w:rsidR="00575CCB" w:rsidRPr="008E4926" w:rsidRDefault="00575CCB" w:rsidP="00575CC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January 2010 to present</w:t>
      </w:r>
    </w:p>
    <w:p w:rsidR="00575CCB" w:rsidRPr="008E4926" w:rsidRDefault="00575CCB" w:rsidP="00575CC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Tutored Lawrence Tech undergraduate and graduate students in math (up to differential equations), biology, chemistry (including organic), and physics</w:t>
      </w:r>
    </w:p>
    <w:p w:rsidR="00575CCB" w:rsidRPr="008E4926" w:rsidRDefault="00575CCB" w:rsidP="00575CC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Lead students in tutoring both individually and in groups up to five</w:t>
      </w:r>
    </w:p>
    <w:p w:rsidR="00575CCB" w:rsidRPr="008E4926" w:rsidRDefault="00575CCB" w:rsidP="00575CC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Precourse Instructor, Academic Achievement Center, Lawrence Technological University</w:t>
      </w:r>
    </w:p>
    <w:p w:rsidR="00575CCB" w:rsidRPr="008E4926" w:rsidRDefault="00575CCB" w:rsidP="00575CC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August 2010 to August 2012</w:t>
      </w:r>
    </w:p>
    <w:p w:rsidR="00575CCB" w:rsidRPr="008E4926" w:rsidRDefault="00575CCB" w:rsidP="00575CC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Lead three nine hour total “refresher” courses for Lawrence Tech students in chemistry and calculus</w:t>
      </w:r>
    </w:p>
    <w:p w:rsidR="00575CCB" w:rsidRPr="008E4926" w:rsidRDefault="00575CCB" w:rsidP="00575CC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Planned and wrote novel curricula including lectures, handouts, worksheets, and group activities</w:t>
      </w:r>
    </w:p>
    <w:p w:rsidR="00575CCB" w:rsidRPr="008E4926" w:rsidRDefault="00575CCB" w:rsidP="00575CC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lastRenderedPageBreak/>
        <w:t>Supplemental Information Instructor for Introduction to Biology, Academic Achievement Center, Lawrence Technological University</w:t>
      </w:r>
    </w:p>
    <w:p w:rsidR="00575CCB" w:rsidRPr="008E4926" w:rsidRDefault="00575CCB" w:rsidP="00575CC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January 2012 to May 2012</w:t>
      </w:r>
    </w:p>
    <w:p w:rsidR="00575CCB" w:rsidRPr="008E4926" w:rsidRDefault="00575CCB" w:rsidP="00575CC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Sat in and assisted students during lecture periods</w:t>
      </w:r>
    </w:p>
    <w:p w:rsidR="00575CCB" w:rsidRPr="008E4926" w:rsidRDefault="00575CCB" w:rsidP="00575CC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Lectured and obtained practice material for occasional class periods</w:t>
      </w:r>
    </w:p>
    <w:p w:rsidR="00575CCB" w:rsidRPr="008E4926" w:rsidRDefault="00575CCB" w:rsidP="00575CC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Lead biweekly study and review groups for students in the class</w:t>
      </w:r>
    </w:p>
    <w:p w:rsidR="00575CCB" w:rsidRPr="008E4926" w:rsidRDefault="00575CCB" w:rsidP="00575CC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Lab Assistant, Natural Sciences Department, College of Arts and Sciences, Lawrence Technological University</w:t>
      </w:r>
    </w:p>
    <w:p w:rsidR="00575CCB" w:rsidRPr="008E4926" w:rsidRDefault="00575CCB" w:rsidP="00575CC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September 2010 to May 2012</w:t>
      </w:r>
    </w:p>
    <w:p w:rsidR="00575CCB" w:rsidRPr="008E4926" w:rsidRDefault="00575CCB" w:rsidP="00575CC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Cleaned labs, recorded inventory, made stock solutions, prepared equipment</w:t>
      </w:r>
    </w:p>
    <w:p w:rsidR="00575CCB" w:rsidRPr="008E4926" w:rsidRDefault="00575CCB" w:rsidP="00575CC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Worked with professors to prepare materials needed for labs</w:t>
      </w:r>
    </w:p>
    <w:p w:rsidR="00575CCB" w:rsidRPr="008E4926" w:rsidRDefault="00575CCB" w:rsidP="00575CC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Assisted students with infrared spectroscopy measurements</w:t>
      </w:r>
    </w:p>
    <w:p w:rsidR="00575CCB" w:rsidRPr="008E4926" w:rsidRDefault="00575CCB" w:rsidP="00575CC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Teacher’s Assistant for Calculus 1, Math and Computer Science Department, College of Arts and Sciences, Lawrence Technological University</w:t>
      </w:r>
    </w:p>
    <w:p w:rsidR="00575CCB" w:rsidRPr="008E4926" w:rsidRDefault="00076B62" w:rsidP="00575CC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August 2012 to December 2012</w:t>
      </w:r>
      <w:bookmarkStart w:id="0" w:name="_GoBack"/>
      <w:bookmarkEnd w:id="0"/>
    </w:p>
    <w:p w:rsidR="00575CCB" w:rsidRPr="008E4926" w:rsidRDefault="00575CCB" w:rsidP="00575CC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Assist students during group workshop phase of class</w:t>
      </w:r>
    </w:p>
    <w:p w:rsidR="00AC0F46" w:rsidRPr="009D08B8" w:rsidRDefault="00575CCB" w:rsidP="00B862C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Grade papers and record scores</w:t>
      </w:r>
    </w:p>
    <w:p w:rsidR="00C6659E" w:rsidRPr="008E4926" w:rsidRDefault="00076B62" w:rsidP="00B862C9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pict>
          <v:rect id="_x0000_i1028" style="width:0;height:1.5pt" o:hralign="center" o:hrstd="t" o:hr="t" fillcolor="#a0a0a0" stroked="f"/>
        </w:pict>
      </w:r>
    </w:p>
    <w:p w:rsidR="00C6659E" w:rsidRPr="00091138" w:rsidRDefault="00C6659E" w:rsidP="00B862C9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09113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Honors and Awards</w:t>
      </w:r>
    </w:p>
    <w:p w:rsidR="00D728A7" w:rsidRDefault="00D728A7" w:rsidP="00B862C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Lawrence Technological University’s </w:t>
      </w:r>
      <w:r w:rsidR="00C6659E"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Dean’s List</w:t>
      </w:r>
      <w:r w:rsidR="00C4690E"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, </w:t>
      </w:r>
    </w:p>
    <w:p w:rsidR="00C6659E" w:rsidRDefault="00C4690E" w:rsidP="00D728A7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August 2009 to present</w:t>
      </w:r>
    </w:p>
    <w:p w:rsidR="00D728A7" w:rsidRDefault="00D728A7" w:rsidP="00B862C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Tau Beta Pi, the National Engineering Honor Society</w:t>
      </w:r>
    </w:p>
    <w:p w:rsidR="00D728A7" w:rsidRPr="008E4926" w:rsidRDefault="00D728A7" w:rsidP="00D728A7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April 2013 to present</w:t>
      </w:r>
    </w:p>
    <w:p w:rsidR="00491794" w:rsidRDefault="00491794" w:rsidP="00B862C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Alpha Eta Mu Beta, the National Biomedical Engineering Honor Society</w:t>
      </w:r>
    </w:p>
    <w:p w:rsidR="00491794" w:rsidRDefault="00491794" w:rsidP="00491794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March 2013 to present</w:t>
      </w:r>
    </w:p>
    <w:p w:rsidR="00B542B2" w:rsidRDefault="00B542B2" w:rsidP="00B862C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Order of the Engineer</w:t>
      </w:r>
    </w:p>
    <w:p w:rsidR="00B542B2" w:rsidRDefault="00B542B2" w:rsidP="00B542B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April 2013 to present</w:t>
      </w:r>
    </w:p>
    <w:p w:rsidR="000A76C1" w:rsidRDefault="00D728A7" w:rsidP="00B862C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Lawrence Technological University’s </w:t>
      </w:r>
      <w:r w:rsidR="000A76C1"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Lambda Iota Tau</w:t>
      </w:r>
    </w:p>
    <w:p w:rsidR="00D728A7" w:rsidRPr="008E4926" w:rsidRDefault="00D728A7" w:rsidP="00D728A7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April 2012 to present</w:t>
      </w:r>
    </w:p>
    <w:p w:rsidR="000A76C1" w:rsidRPr="008E4926" w:rsidRDefault="000A76C1" w:rsidP="000A76C1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Given to students with excellent academic records and exceptional interest in and contributions to student activities</w:t>
      </w:r>
    </w:p>
    <w:p w:rsidR="00D728A7" w:rsidRDefault="00C6659E" w:rsidP="00B862C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Lawrence Technological University Presidential Scholarship</w:t>
      </w:r>
      <w:r w:rsidR="00C4690E"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</w:p>
    <w:p w:rsidR="00C6659E" w:rsidRPr="008E4926" w:rsidRDefault="00C4690E" w:rsidP="00D728A7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August 2009 to Present</w:t>
      </w:r>
    </w:p>
    <w:p w:rsidR="00C4690E" w:rsidRPr="008E4926" w:rsidRDefault="00C4690E" w:rsidP="00C4690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Given to incoming freshmen showing academic merit</w:t>
      </w:r>
    </w:p>
    <w:p w:rsidR="00C4690E" w:rsidRPr="008E4926" w:rsidRDefault="00C4690E" w:rsidP="00C4690E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3.8 GPA or higher</w:t>
      </w:r>
    </w:p>
    <w:p w:rsidR="00C4690E" w:rsidRPr="008E4926" w:rsidRDefault="00C4690E" w:rsidP="00C4690E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ACT score of 30 or higher</w:t>
      </w:r>
    </w:p>
    <w:p w:rsidR="00C4690E" w:rsidRPr="008E4926" w:rsidRDefault="00C4690E" w:rsidP="00C4690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For renewal, must maintain 3.00 GPA or higher and enrolled full time (12 credits or more)</w:t>
      </w:r>
    </w:p>
    <w:p w:rsidR="00D728A7" w:rsidRDefault="00C6659E" w:rsidP="00B862C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Hartung Scholarship</w:t>
      </w:r>
      <w:r w:rsidR="00D06578"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</w:p>
    <w:p w:rsidR="00C6659E" w:rsidRPr="008E4926" w:rsidRDefault="00D06578" w:rsidP="00D728A7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August 2011 to present</w:t>
      </w:r>
    </w:p>
    <w:p w:rsidR="00D06578" w:rsidRPr="008E4926" w:rsidRDefault="00D06578" w:rsidP="00D0657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Given to select engineering students in good academic standing</w:t>
      </w:r>
    </w:p>
    <w:p w:rsidR="00C6659E" w:rsidRPr="008E4926" w:rsidRDefault="00076B62" w:rsidP="00B862C9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pict>
          <v:rect id="_x0000_i1029" style="width:0;height:1.5pt" o:hralign="center" o:hrstd="t" o:hr="t" fillcolor="#a0a0a0" stroked="f"/>
        </w:pict>
      </w:r>
    </w:p>
    <w:p w:rsidR="00F14D49" w:rsidRPr="00091138" w:rsidRDefault="00F14D49" w:rsidP="00B862C9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09113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Computer Skills</w:t>
      </w:r>
    </w:p>
    <w:p w:rsidR="00962B38" w:rsidRPr="008E4926" w:rsidRDefault="00962B38" w:rsidP="00962B3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Proficient in 2010 Microsoft Office programs</w:t>
      </w:r>
      <w:r w:rsidR="00026523"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: Word, Excel, PowerPoint, Publisher</w:t>
      </w:r>
    </w:p>
    <w:p w:rsidR="00026523" w:rsidRPr="008E4926" w:rsidRDefault="00950467" w:rsidP="00962B3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Experience with </w:t>
      </w:r>
      <w:r w:rsidR="0048683F">
        <w:rPr>
          <w:rFonts w:ascii="Arial" w:hAnsi="Arial" w:cs="Arial"/>
          <w:color w:val="000000"/>
          <w:sz w:val="16"/>
          <w:szCs w:val="16"/>
          <w:shd w:val="clear" w:color="auto" w:fill="FFFFFF"/>
        </w:rPr>
        <w:t>2009-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2012</w:t>
      </w:r>
      <w:r w:rsidR="00026523"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AutoCad</w:t>
      </w:r>
    </w:p>
    <w:p w:rsidR="00026523" w:rsidRPr="008E4926" w:rsidRDefault="00026523" w:rsidP="00962B3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8E4926">
        <w:rPr>
          <w:rFonts w:ascii="Arial" w:hAnsi="Arial" w:cs="Arial"/>
          <w:color w:val="000000"/>
          <w:sz w:val="16"/>
          <w:szCs w:val="16"/>
          <w:shd w:val="clear" w:color="auto" w:fill="FFFFFF"/>
        </w:rPr>
        <w:t>Experience with Vicon Nexus based motion capture systems.</w:t>
      </w:r>
    </w:p>
    <w:p w:rsidR="00F14D49" w:rsidRPr="008E4926" w:rsidRDefault="00076B62" w:rsidP="00B862C9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pict>
          <v:rect id="_x0000_i1030" style="width:0;height:1.5pt" o:hralign="center" o:hrstd="t" o:hr="t" fillcolor="#a0a0a0" stroked="f"/>
        </w:pict>
      </w:r>
    </w:p>
    <w:p w:rsidR="00F14D49" w:rsidRPr="00091138" w:rsidRDefault="00F14D49" w:rsidP="00B862C9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09113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Professional Organization Affiliations</w:t>
      </w:r>
    </w:p>
    <w:p w:rsidR="000C19DF" w:rsidRDefault="000C19DF" w:rsidP="00EE0F6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6"/>
          <w:szCs w:val="16"/>
        </w:rPr>
      </w:pPr>
      <w:r w:rsidRPr="008E4926">
        <w:rPr>
          <w:rFonts w:ascii="Arial" w:hAnsi="Arial" w:cs="Arial"/>
          <w:sz w:val="16"/>
          <w:szCs w:val="16"/>
        </w:rPr>
        <w:t xml:space="preserve">Alpha Eta Mu Beta, </w:t>
      </w:r>
      <w:r w:rsidR="002757A3" w:rsidRPr="008E4926">
        <w:rPr>
          <w:rFonts w:ascii="Arial" w:hAnsi="Arial" w:cs="Arial"/>
          <w:sz w:val="16"/>
          <w:szCs w:val="16"/>
        </w:rPr>
        <w:t xml:space="preserve">the </w:t>
      </w:r>
      <w:r w:rsidRPr="008E4926">
        <w:rPr>
          <w:rFonts w:ascii="Arial" w:hAnsi="Arial" w:cs="Arial"/>
          <w:sz w:val="16"/>
          <w:szCs w:val="16"/>
        </w:rPr>
        <w:t xml:space="preserve">National Biomedical Engineering </w:t>
      </w:r>
      <w:r w:rsidR="00491794">
        <w:rPr>
          <w:rFonts w:ascii="Arial" w:hAnsi="Arial" w:cs="Arial"/>
          <w:sz w:val="16"/>
          <w:szCs w:val="16"/>
        </w:rPr>
        <w:t xml:space="preserve">Honor </w:t>
      </w:r>
      <w:r w:rsidRPr="008E4926">
        <w:rPr>
          <w:rFonts w:ascii="Arial" w:hAnsi="Arial" w:cs="Arial"/>
          <w:sz w:val="16"/>
          <w:szCs w:val="16"/>
        </w:rPr>
        <w:t>Society</w:t>
      </w:r>
    </w:p>
    <w:p w:rsidR="005831FD" w:rsidRPr="008E4926" w:rsidRDefault="005831FD" w:rsidP="00EE0F6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Tau Beta Pi, the National Engineering Honor Society</w:t>
      </w:r>
    </w:p>
    <w:p w:rsidR="00EE0F69" w:rsidRPr="008E4926" w:rsidRDefault="00EE0F69" w:rsidP="00EE0F6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6"/>
          <w:szCs w:val="16"/>
        </w:rPr>
      </w:pPr>
      <w:r w:rsidRPr="008E4926">
        <w:rPr>
          <w:rFonts w:ascii="Arial" w:hAnsi="Arial" w:cs="Arial"/>
          <w:sz w:val="16"/>
          <w:szCs w:val="16"/>
        </w:rPr>
        <w:t>American Chemical Society</w:t>
      </w:r>
    </w:p>
    <w:p w:rsidR="00EE0F69" w:rsidRPr="008E4926" w:rsidRDefault="00EE0F69" w:rsidP="00EE0F6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6"/>
          <w:szCs w:val="16"/>
        </w:rPr>
      </w:pPr>
      <w:r w:rsidRPr="008E4926">
        <w:rPr>
          <w:rFonts w:ascii="Arial" w:hAnsi="Arial" w:cs="Arial"/>
          <w:sz w:val="16"/>
          <w:szCs w:val="16"/>
        </w:rPr>
        <w:t>The National Society for Leadership and Success</w:t>
      </w:r>
    </w:p>
    <w:p w:rsidR="00EE0F69" w:rsidRDefault="000C19DF" w:rsidP="00EE0F6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6"/>
          <w:szCs w:val="16"/>
        </w:rPr>
      </w:pPr>
      <w:r w:rsidRPr="008E4926">
        <w:rPr>
          <w:rFonts w:ascii="Arial" w:hAnsi="Arial" w:cs="Arial"/>
          <w:sz w:val="16"/>
          <w:szCs w:val="16"/>
        </w:rPr>
        <w:t>Society of Women Engineers</w:t>
      </w:r>
    </w:p>
    <w:p w:rsidR="00B42F4E" w:rsidRDefault="00B42F4E" w:rsidP="00B42F4E">
      <w:pPr>
        <w:spacing w:after="0"/>
        <w:rPr>
          <w:rFonts w:ascii="Arial" w:hAnsi="Arial" w:cs="Arial"/>
          <w:sz w:val="16"/>
          <w:szCs w:val="16"/>
        </w:rPr>
      </w:pPr>
    </w:p>
    <w:p w:rsidR="00B42F4E" w:rsidRDefault="00B42F4E" w:rsidP="00B42F4E">
      <w:pPr>
        <w:spacing w:after="0"/>
        <w:rPr>
          <w:rFonts w:ascii="Arial" w:hAnsi="Arial" w:cs="Arial"/>
          <w:sz w:val="16"/>
          <w:szCs w:val="16"/>
        </w:rPr>
      </w:pPr>
    </w:p>
    <w:p w:rsidR="00B42F4E" w:rsidRPr="00B42F4E" w:rsidRDefault="00B42F4E" w:rsidP="00B42F4E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References available upon request.</w:t>
      </w:r>
    </w:p>
    <w:sectPr w:rsidR="00B42F4E" w:rsidRPr="00B42F4E" w:rsidSect="001B1E4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E230A"/>
    <w:multiLevelType w:val="hybridMultilevel"/>
    <w:tmpl w:val="B956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13119"/>
    <w:multiLevelType w:val="hybridMultilevel"/>
    <w:tmpl w:val="74FC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F44AF"/>
    <w:multiLevelType w:val="hybridMultilevel"/>
    <w:tmpl w:val="515E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B469F"/>
    <w:multiLevelType w:val="hybridMultilevel"/>
    <w:tmpl w:val="0F96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A487A"/>
    <w:multiLevelType w:val="hybridMultilevel"/>
    <w:tmpl w:val="FB7A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910C9"/>
    <w:multiLevelType w:val="hybridMultilevel"/>
    <w:tmpl w:val="308E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76"/>
    <w:rsid w:val="0002069E"/>
    <w:rsid w:val="00026523"/>
    <w:rsid w:val="00034BF0"/>
    <w:rsid w:val="00076B62"/>
    <w:rsid w:val="00091138"/>
    <w:rsid w:val="000A76C1"/>
    <w:rsid w:val="000C19DF"/>
    <w:rsid w:val="00112FFA"/>
    <w:rsid w:val="00160175"/>
    <w:rsid w:val="001772A6"/>
    <w:rsid w:val="00183202"/>
    <w:rsid w:val="001B1E4E"/>
    <w:rsid w:val="001D595E"/>
    <w:rsid w:val="001E150E"/>
    <w:rsid w:val="00204ACF"/>
    <w:rsid w:val="00235CFB"/>
    <w:rsid w:val="002757A3"/>
    <w:rsid w:val="00296D02"/>
    <w:rsid w:val="00340155"/>
    <w:rsid w:val="00366F12"/>
    <w:rsid w:val="00372797"/>
    <w:rsid w:val="003C0CE9"/>
    <w:rsid w:val="003C2DF4"/>
    <w:rsid w:val="00413353"/>
    <w:rsid w:val="0048683F"/>
    <w:rsid w:val="00491794"/>
    <w:rsid w:val="004D04C4"/>
    <w:rsid w:val="00524866"/>
    <w:rsid w:val="00575CCB"/>
    <w:rsid w:val="005831FD"/>
    <w:rsid w:val="005A3C2D"/>
    <w:rsid w:val="005D38AD"/>
    <w:rsid w:val="005D6B5F"/>
    <w:rsid w:val="005F5369"/>
    <w:rsid w:val="005F5673"/>
    <w:rsid w:val="00602377"/>
    <w:rsid w:val="006356B7"/>
    <w:rsid w:val="00661766"/>
    <w:rsid w:val="006A79E3"/>
    <w:rsid w:val="006D3634"/>
    <w:rsid w:val="00727977"/>
    <w:rsid w:val="00737337"/>
    <w:rsid w:val="00757D80"/>
    <w:rsid w:val="007E0A7C"/>
    <w:rsid w:val="00877E9A"/>
    <w:rsid w:val="008E4926"/>
    <w:rsid w:val="00937276"/>
    <w:rsid w:val="00950467"/>
    <w:rsid w:val="00962B38"/>
    <w:rsid w:val="0096649D"/>
    <w:rsid w:val="009916A2"/>
    <w:rsid w:val="009C5C45"/>
    <w:rsid w:val="009D08B8"/>
    <w:rsid w:val="009D4F0E"/>
    <w:rsid w:val="00A331F7"/>
    <w:rsid w:val="00A96486"/>
    <w:rsid w:val="00AA72C4"/>
    <w:rsid w:val="00AB4FBB"/>
    <w:rsid w:val="00AC0F46"/>
    <w:rsid w:val="00B21D49"/>
    <w:rsid w:val="00B42F4E"/>
    <w:rsid w:val="00B458BD"/>
    <w:rsid w:val="00B542B2"/>
    <w:rsid w:val="00B862C9"/>
    <w:rsid w:val="00B939E1"/>
    <w:rsid w:val="00BE31C4"/>
    <w:rsid w:val="00C12FAB"/>
    <w:rsid w:val="00C4690E"/>
    <w:rsid w:val="00C6659E"/>
    <w:rsid w:val="00C8516F"/>
    <w:rsid w:val="00CE7ED8"/>
    <w:rsid w:val="00D04E6F"/>
    <w:rsid w:val="00D06578"/>
    <w:rsid w:val="00D34599"/>
    <w:rsid w:val="00D728A7"/>
    <w:rsid w:val="00D81A57"/>
    <w:rsid w:val="00E0798E"/>
    <w:rsid w:val="00EE0F69"/>
    <w:rsid w:val="00EF37C0"/>
    <w:rsid w:val="00F14D49"/>
    <w:rsid w:val="00F93FBF"/>
    <w:rsid w:val="00FB7D3E"/>
    <w:rsid w:val="00FC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AABCA6-6DCD-4B7A-AAC7-E7C2F211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1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oggs@lt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Emily Boggs</cp:lastModifiedBy>
  <cp:revision>4</cp:revision>
  <dcterms:created xsi:type="dcterms:W3CDTF">2013-07-11T14:28:00Z</dcterms:created>
  <dcterms:modified xsi:type="dcterms:W3CDTF">2013-07-22T21:21:00Z</dcterms:modified>
</cp:coreProperties>
</file>