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2" w:rsidRPr="003B7979" w:rsidRDefault="008A1E41" w:rsidP="003B7979">
      <w:pPr>
        <w:spacing w:after="0"/>
        <w:jc w:val="center"/>
        <w:rPr>
          <w:rFonts w:ascii="Times New Roman" w:hAnsi="Times New Roman" w:cs="Times New Roman"/>
          <w:sz w:val="40"/>
          <w:szCs w:val="40"/>
        </w:rPr>
      </w:pPr>
      <w:r w:rsidRPr="003B7979">
        <w:rPr>
          <w:rFonts w:ascii="Times New Roman" w:hAnsi="Times New Roman" w:cs="Times New Roman"/>
          <w:sz w:val="40"/>
          <w:szCs w:val="40"/>
        </w:rPr>
        <w:t>Cell m</w:t>
      </w:r>
      <w:r w:rsidR="00B92088" w:rsidRPr="003B7979">
        <w:rPr>
          <w:rFonts w:ascii="Times New Roman" w:hAnsi="Times New Roman" w:cs="Times New Roman"/>
          <w:sz w:val="40"/>
          <w:szCs w:val="40"/>
        </w:rPr>
        <w:t>icropatterning using PDMS</w:t>
      </w:r>
    </w:p>
    <w:p w:rsidR="00E258BF" w:rsidRPr="003B7979" w:rsidRDefault="00E258BF" w:rsidP="003B7979">
      <w:pPr>
        <w:spacing w:after="0"/>
        <w:jc w:val="center"/>
        <w:rPr>
          <w:rFonts w:ascii="Times New Roman" w:hAnsi="Times New Roman" w:cs="Times New Roman"/>
          <w:sz w:val="28"/>
          <w:szCs w:val="28"/>
        </w:rPr>
      </w:pPr>
      <w:r w:rsidRPr="003B7979">
        <w:rPr>
          <w:rFonts w:ascii="Times New Roman" w:hAnsi="Times New Roman" w:cs="Times New Roman"/>
          <w:sz w:val="28"/>
          <w:szCs w:val="28"/>
        </w:rPr>
        <w:t>Emily Boggs, Lawrence Technological University</w:t>
      </w:r>
    </w:p>
    <w:p w:rsidR="00E258BF" w:rsidRPr="003B7979" w:rsidRDefault="006976A6" w:rsidP="003B7979">
      <w:pPr>
        <w:spacing w:after="0"/>
        <w:jc w:val="center"/>
        <w:rPr>
          <w:rFonts w:ascii="Times New Roman" w:hAnsi="Times New Roman" w:cs="Times New Roman"/>
          <w:sz w:val="28"/>
          <w:szCs w:val="28"/>
        </w:rPr>
      </w:pPr>
      <w:r>
        <w:rPr>
          <w:rFonts w:ascii="Times New Roman" w:hAnsi="Times New Roman" w:cs="Times New Roman"/>
          <w:sz w:val="28"/>
          <w:szCs w:val="28"/>
        </w:rPr>
        <w:t>4</w:t>
      </w:r>
      <w:r w:rsidR="00E258BF" w:rsidRPr="003B7979">
        <w:rPr>
          <w:rFonts w:ascii="Times New Roman" w:hAnsi="Times New Roman" w:cs="Times New Roman"/>
          <w:sz w:val="28"/>
          <w:szCs w:val="28"/>
        </w:rPr>
        <w:t xml:space="preserve"> April 2013</w:t>
      </w:r>
    </w:p>
    <w:p w:rsidR="003B7979" w:rsidRDefault="003B7979" w:rsidP="003E7D11">
      <w:pPr>
        <w:spacing w:after="0"/>
        <w:rPr>
          <w:rFonts w:ascii="Times New Roman" w:hAnsi="Times New Roman" w:cs="Times New Roman"/>
          <w:sz w:val="20"/>
          <w:szCs w:val="20"/>
        </w:rPr>
      </w:pPr>
    </w:p>
    <w:p w:rsidR="003B7979" w:rsidRDefault="003B7979" w:rsidP="003E7D11">
      <w:pPr>
        <w:spacing w:after="0"/>
        <w:rPr>
          <w:rFonts w:ascii="Times New Roman" w:hAnsi="Times New Roman" w:cs="Times New Roman"/>
          <w:sz w:val="20"/>
          <w:szCs w:val="20"/>
        </w:rPr>
        <w:sectPr w:rsidR="003B7979">
          <w:pgSz w:w="12240" w:h="15840"/>
          <w:pgMar w:top="1440" w:right="1440" w:bottom="1440" w:left="1440" w:header="720" w:footer="720" w:gutter="0"/>
          <w:cols w:space="720"/>
          <w:docGrid w:linePitch="360"/>
        </w:sectPr>
      </w:pPr>
    </w:p>
    <w:p w:rsidR="00D53AA7" w:rsidRPr="003B7979" w:rsidRDefault="00D53AA7" w:rsidP="003E7D11">
      <w:pPr>
        <w:spacing w:after="0"/>
        <w:rPr>
          <w:rFonts w:ascii="Times New Roman" w:hAnsi="Times New Roman" w:cs="Times New Roman"/>
          <w:b/>
          <w:sz w:val="20"/>
          <w:szCs w:val="20"/>
        </w:rPr>
      </w:pPr>
      <w:r w:rsidRPr="003B7979">
        <w:rPr>
          <w:rFonts w:ascii="Times New Roman" w:hAnsi="Times New Roman" w:cs="Times New Roman"/>
          <w:b/>
          <w:i/>
          <w:sz w:val="20"/>
          <w:szCs w:val="20"/>
        </w:rPr>
        <w:lastRenderedPageBreak/>
        <w:t>Abstract</w:t>
      </w:r>
      <w:r w:rsidRPr="003B7979">
        <w:rPr>
          <w:rFonts w:ascii="Times New Roman" w:hAnsi="Times New Roman" w:cs="Times New Roman"/>
          <w:b/>
          <w:sz w:val="20"/>
          <w:szCs w:val="20"/>
        </w:rPr>
        <w:t xml:space="preserve"> </w:t>
      </w:r>
      <w:r w:rsidR="008A1E41" w:rsidRPr="003B7979">
        <w:rPr>
          <w:rFonts w:ascii="Times New Roman" w:hAnsi="Times New Roman" w:cs="Times New Roman"/>
          <w:b/>
          <w:sz w:val="20"/>
          <w:szCs w:val="20"/>
        </w:rPr>
        <w:t>– A thin sheet of PDMS with small holes was overlaid on a</w:t>
      </w:r>
      <w:r w:rsidR="00E82B7E" w:rsidRPr="003B7979">
        <w:rPr>
          <w:rFonts w:ascii="Times New Roman" w:hAnsi="Times New Roman" w:cs="Times New Roman"/>
          <w:b/>
          <w:sz w:val="20"/>
          <w:szCs w:val="20"/>
        </w:rPr>
        <w:t xml:space="preserve"> glass</w:t>
      </w:r>
      <w:r w:rsidR="008A1E41" w:rsidRPr="003B7979">
        <w:rPr>
          <w:rFonts w:ascii="Times New Roman" w:hAnsi="Times New Roman" w:cs="Times New Roman"/>
          <w:b/>
          <w:sz w:val="20"/>
          <w:szCs w:val="20"/>
        </w:rPr>
        <w:t xml:space="preserve"> coverslip and cells were seeded onto it.  Subsequent analysis, including light microscope and </w:t>
      </w:r>
      <w:r w:rsidR="003E7D11" w:rsidRPr="003B7979">
        <w:rPr>
          <w:rFonts w:ascii="Times New Roman" w:hAnsi="Times New Roman" w:cs="Times New Roman"/>
          <w:b/>
          <w:sz w:val="20"/>
          <w:szCs w:val="20"/>
        </w:rPr>
        <w:t>DAPI fluorescence</w:t>
      </w:r>
      <w:r w:rsidR="008A1E41" w:rsidRPr="003B7979">
        <w:rPr>
          <w:rFonts w:ascii="Times New Roman" w:hAnsi="Times New Roman" w:cs="Times New Roman"/>
          <w:b/>
          <w:sz w:val="20"/>
          <w:szCs w:val="20"/>
        </w:rPr>
        <w:t xml:space="preserve"> visualization, revealed that after t</w:t>
      </w:r>
      <w:r w:rsidR="00D91C77">
        <w:rPr>
          <w:rFonts w:ascii="Times New Roman" w:hAnsi="Times New Roman" w:cs="Times New Roman"/>
          <w:b/>
          <w:sz w:val="20"/>
          <w:szCs w:val="20"/>
        </w:rPr>
        <w:t xml:space="preserve">he PDMS sheet was removed, </w:t>
      </w:r>
      <w:r w:rsidR="008A1E41" w:rsidRPr="003B7979">
        <w:rPr>
          <w:rFonts w:ascii="Times New Roman" w:hAnsi="Times New Roman" w:cs="Times New Roman"/>
          <w:b/>
          <w:sz w:val="20"/>
          <w:szCs w:val="20"/>
        </w:rPr>
        <w:t>small circular cell-clusters re</w:t>
      </w:r>
      <w:r w:rsidR="003E7D11" w:rsidRPr="003B7979">
        <w:rPr>
          <w:rFonts w:ascii="Times New Roman" w:hAnsi="Times New Roman" w:cs="Times New Roman"/>
          <w:b/>
          <w:sz w:val="20"/>
          <w:szCs w:val="20"/>
        </w:rPr>
        <w:t>mained where the holes in the sheet had been.</w:t>
      </w:r>
      <w:r w:rsidR="00E82B7E" w:rsidRPr="003B7979">
        <w:rPr>
          <w:rFonts w:ascii="Times New Roman" w:hAnsi="Times New Roman" w:cs="Times New Roman"/>
          <w:b/>
          <w:sz w:val="20"/>
          <w:szCs w:val="20"/>
        </w:rPr>
        <w:t xml:space="preserve">  This method represents a simple and cost effective way to crea</w:t>
      </w:r>
      <w:r w:rsidR="007B3F15" w:rsidRPr="003B7979">
        <w:rPr>
          <w:rFonts w:ascii="Times New Roman" w:hAnsi="Times New Roman" w:cs="Times New Roman"/>
          <w:b/>
          <w:sz w:val="20"/>
          <w:szCs w:val="20"/>
        </w:rPr>
        <w:t>te micropatterns with just PDMS and a coverslip.</w:t>
      </w:r>
    </w:p>
    <w:p w:rsidR="00B00AAD" w:rsidRPr="003B7979" w:rsidRDefault="00B00AAD" w:rsidP="003E7D11">
      <w:pPr>
        <w:spacing w:after="0"/>
        <w:rPr>
          <w:rFonts w:ascii="Times New Roman" w:hAnsi="Times New Roman" w:cs="Times New Roman"/>
          <w:b/>
          <w:sz w:val="20"/>
          <w:szCs w:val="20"/>
        </w:rPr>
      </w:pPr>
    </w:p>
    <w:p w:rsidR="00B00AAD" w:rsidRPr="003B7979" w:rsidRDefault="00B00AAD" w:rsidP="003E7D11">
      <w:pPr>
        <w:spacing w:after="0"/>
        <w:rPr>
          <w:rFonts w:ascii="Times New Roman" w:hAnsi="Times New Roman" w:cs="Times New Roman"/>
          <w:b/>
          <w:sz w:val="20"/>
          <w:szCs w:val="20"/>
        </w:rPr>
      </w:pPr>
      <w:proofErr w:type="gramStart"/>
      <w:r w:rsidRPr="003B7979">
        <w:rPr>
          <w:rFonts w:ascii="Times New Roman" w:hAnsi="Times New Roman" w:cs="Times New Roman"/>
          <w:b/>
          <w:i/>
          <w:sz w:val="20"/>
          <w:szCs w:val="20"/>
        </w:rPr>
        <w:t>Index Terms</w:t>
      </w:r>
      <w:r w:rsidRPr="003B7979">
        <w:rPr>
          <w:rFonts w:ascii="Times New Roman" w:hAnsi="Times New Roman" w:cs="Times New Roman"/>
          <w:b/>
          <w:sz w:val="20"/>
          <w:szCs w:val="20"/>
        </w:rPr>
        <w:t xml:space="preserve"> – micropatterning, PDMS, </w:t>
      </w:r>
      <w:proofErr w:type="spellStart"/>
      <w:r w:rsidRPr="003B7979">
        <w:rPr>
          <w:rFonts w:ascii="Times New Roman" w:hAnsi="Times New Roman" w:cs="Times New Roman"/>
          <w:b/>
          <w:sz w:val="20"/>
          <w:szCs w:val="20"/>
        </w:rPr>
        <w:t>microdevice</w:t>
      </w:r>
      <w:proofErr w:type="spellEnd"/>
      <w:r w:rsidRPr="003B7979">
        <w:rPr>
          <w:rFonts w:ascii="Times New Roman" w:hAnsi="Times New Roman" w:cs="Times New Roman"/>
          <w:b/>
          <w:sz w:val="20"/>
          <w:szCs w:val="20"/>
        </w:rPr>
        <w:t>, MEMS device, cell seeding, DAPI staining, fluorescent microscopy</w:t>
      </w:r>
      <w:r w:rsidR="003B7979" w:rsidRPr="003B7979">
        <w:rPr>
          <w:rFonts w:ascii="Times New Roman" w:hAnsi="Times New Roman" w:cs="Times New Roman"/>
          <w:b/>
          <w:sz w:val="20"/>
          <w:szCs w:val="20"/>
        </w:rPr>
        <w:t>.</w:t>
      </w:r>
      <w:proofErr w:type="gramEnd"/>
    </w:p>
    <w:p w:rsidR="0021188A" w:rsidRDefault="0021188A" w:rsidP="003E7D11">
      <w:pPr>
        <w:spacing w:after="0"/>
        <w:rPr>
          <w:rFonts w:ascii="Times New Roman" w:hAnsi="Times New Roman" w:cs="Times New Roman"/>
          <w:sz w:val="20"/>
          <w:szCs w:val="20"/>
        </w:rPr>
      </w:pPr>
    </w:p>
    <w:p w:rsidR="0021188A" w:rsidRPr="003B7979" w:rsidRDefault="0021188A" w:rsidP="003B7979">
      <w:pPr>
        <w:spacing w:after="0"/>
        <w:jc w:val="center"/>
        <w:rPr>
          <w:rFonts w:ascii="Perpetua Titling MT" w:hAnsi="Perpetua Titling MT" w:cs="Times New Roman"/>
          <w:sz w:val="20"/>
          <w:szCs w:val="20"/>
        </w:rPr>
      </w:pPr>
      <w:r w:rsidRPr="003B7979">
        <w:rPr>
          <w:rFonts w:ascii="Perpetua Titling MT" w:hAnsi="Perpetua Titling MT" w:cs="Times New Roman"/>
          <w:sz w:val="20"/>
          <w:szCs w:val="20"/>
        </w:rPr>
        <w:t>I. INTRODUCTION</w:t>
      </w:r>
    </w:p>
    <w:p w:rsidR="00145F05" w:rsidRDefault="0073275B" w:rsidP="0080123C">
      <w:pPr>
        <w:spacing w:after="0"/>
        <w:ind w:firstLine="720"/>
        <w:rPr>
          <w:rFonts w:ascii="Times New Roman" w:hAnsi="Times New Roman" w:cs="Times New Roman"/>
          <w:sz w:val="20"/>
          <w:szCs w:val="20"/>
        </w:rPr>
      </w:pPr>
      <w:r>
        <w:rPr>
          <w:rFonts w:ascii="Times New Roman" w:hAnsi="Times New Roman" w:cs="Times New Roman"/>
          <w:sz w:val="20"/>
          <w:szCs w:val="20"/>
        </w:rPr>
        <w:t xml:space="preserve">Cells are very susceptible to mechanical </w:t>
      </w:r>
      <w:r w:rsidR="001B5EA5">
        <w:rPr>
          <w:rFonts w:ascii="Times New Roman" w:hAnsi="Times New Roman" w:cs="Times New Roman"/>
          <w:sz w:val="20"/>
          <w:szCs w:val="20"/>
        </w:rPr>
        <w:t xml:space="preserve">or geometrical </w:t>
      </w:r>
      <w:r>
        <w:rPr>
          <w:rFonts w:ascii="Times New Roman" w:hAnsi="Times New Roman" w:cs="Times New Roman"/>
          <w:sz w:val="20"/>
          <w:szCs w:val="20"/>
        </w:rPr>
        <w:t>restriction from their surroundings.</w:t>
      </w:r>
      <w:r w:rsidR="00B14BA3">
        <w:rPr>
          <w:rFonts w:ascii="Times New Roman" w:hAnsi="Times New Roman" w:cs="Times New Roman"/>
          <w:sz w:val="20"/>
          <w:szCs w:val="20"/>
        </w:rPr>
        <w:t xml:space="preserve">  This is </w:t>
      </w:r>
      <w:r w:rsidR="00D65241">
        <w:rPr>
          <w:rFonts w:ascii="Times New Roman" w:hAnsi="Times New Roman" w:cs="Times New Roman"/>
          <w:sz w:val="20"/>
          <w:szCs w:val="20"/>
        </w:rPr>
        <w:t xml:space="preserve">seen with cell growth </w:t>
      </w:r>
      <w:r w:rsidR="00D65241">
        <w:rPr>
          <w:rFonts w:ascii="Times New Roman" w:hAnsi="Times New Roman" w:cs="Times New Roman"/>
          <w:i/>
          <w:sz w:val="20"/>
          <w:szCs w:val="20"/>
        </w:rPr>
        <w:t>in situ</w:t>
      </w:r>
      <w:r w:rsidR="00D65241">
        <w:rPr>
          <w:rFonts w:ascii="Times New Roman" w:hAnsi="Times New Roman" w:cs="Times New Roman"/>
          <w:sz w:val="20"/>
          <w:szCs w:val="20"/>
        </w:rPr>
        <w:t xml:space="preserve"> but is absent i</w:t>
      </w:r>
      <w:r w:rsidR="00637349">
        <w:rPr>
          <w:rFonts w:ascii="Times New Roman" w:hAnsi="Times New Roman" w:cs="Times New Roman"/>
          <w:sz w:val="20"/>
          <w:szCs w:val="20"/>
        </w:rPr>
        <w:t>n flat, two-dimensional culture.  In standard two-dimensional culture, any micromechanical constraint on the cells is absent</w:t>
      </w:r>
      <w:r w:rsidR="00C411AD">
        <w:rPr>
          <w:rFonts w:ascii="Times New Roman" w:hAnsi="Times New Roman" w:cs="Times New Roman"/>
          <w:sz w:val="20"/>
          <w:szCs w:val="20"/>
        </w:rPr>
        <w:t xml:space="preserve"> and they may take on </w:t>
      </w:r>
      <w:r w:rsidR="003B5444">
        <w:rPr>
          <w:rFonts w:ascii="Times New Roman" w:hAnsi="Times New Roman" w:cs="Times New Roman"/>
          <w:sz w:val="20"/>
          <w:szCs w:val="20"/>
        </w:rPr>
        <w:t>morphologies unlike those</w:t>
      </w:r>
      <w:r w:rsidR="00C411AD">
        <w:rPr>
          <w:rFonts w:ascii="Times New Roman" w:hAnsi="Times New Roman" w:cs="Times New Roman"/>
          <w:sz w:val="20"/>
          <w:szCs w:val="20"/>
        </w:rPr>
        <w:t xml:space="preserve"> seen </w:t>
      </w:r>
      <w:r w:rsidR="00C411AD">
        <w:rPr>
          <w:rFonts w:ascii="Times New Roman" w:hAnsi="Times New Roman" w:cs="Times New Roman"/>
          <w:i/>
          <w:sz w:val="20"/>
          <w:szCs w:val="20"/>
        </w:rPr>
        <w:t>in situ</w:t>
      </w:r>
      <w:r w:rsidR="00C21FB1">
        <w:rPr>
          <w:rFonts w:ascii="Times New Roman" w:hAnsi="Times New Roman" w:cs="Times New Roman"/>
          <w:sz w:val="20"/>
          <w:szCs w:val="20"/>
        </w:rPr>
        <w:t xml:space="preserve"> [1].</w:t>
      </w:r>
      <w:r w:rsidR="001E57C0">
        <w:rPr>
          <w:rFonts w:ascii="Times New Roman" w:hAnsi="Times New Roman" w:cs="Times New Roman"/>
          <w:sz w:val="20"/>
          <w:szCs w:val="20"/>
        </w:rPr>
        <w:t xml:space="preserve">  However, cell micropatterning can be used to provide constraint to individual cell shapes and the shapes of cell clusters.</w:t>
      </w:r>
      <w:r w:rsidR="00145F05">
        <w:rPr>
          <w:rFonts w:ascii="Times New Roman" w:hAnsi="Times New Roman" w:cs="Times New Roman"/>
          <w:sz w:val="20"/>
          <w:szCs w:val="20"/>
        </w:rPr>
        <w:t xml:space="preserve">  Cell morphology and growth constraint has different effects on different types of cells; for example, human keratinocytes can be induced in differentiation if geometrically confined [1].</w:t>
      </w:r>
      <w:r w:rsidR="00335EA8">
        <w:rPr>
          <w:rFonts w:ascii="Times New Roman" w:hAnsi="Times New Roman" w:cs="Times New Roman"/>
          <w:sz w:val="20"/>
          <w:szCs w:val="20"/>
        </w:rPr>
        <w:t xml:space="preserve">  Human mesenchymal stem cells can be induced to differentiate down different lineages depending on the shape of the micropattern they are placed in [1].</w:t>
      </w:r>
      <w:r w:rsidR="0080123C">
        <w:rPr>
          <w:rFonts w:ascii="Times New Roman" w:hAnsi="Times New Roman" w:cs="Times New Roman"/>
          <w:sz w:val="20"/>
          <w:szCs w:val="20"/>
        </w:rPr>
        <w:t xml:space="preserve">  </w:t>
      </w:r>
      <w:r w:rsidR="00145F05">
        <w:rPr>
          <w:rFonts w:ascii="Times New Roman" w:hAnsi="Times New Roman" w:cs="Times New Roman"/>
          <w:sz w:val="20"/>
          <w:szCs w:val="20"/>
        </w:rPr>
        <w:t>Micropatterning can also be used to position cells during seeding for use in cell-based sensors [2].</w:t>
      </w:r>
    </w:p>
    <w:p w:rsidR="0080123C" w:rsidRPr="00C411AD" w:rsidRDefault="0080123C" w:rsidP="0080123C">
      <w:pPr>
        <w:spacing w:after="0"/>
        <w:ind w:firstLine="720"/>
        <w:rPr>
          <w:rFonts w:ascii="Times New Roman" w:hAnsi="Times New Roman" w:cs="Times New Roman"/>
          <w:sz w:val="20"/>
          <w:szCs w:val="20"/>
        </w:rPr>
      </w:pPr>
      <w:r>
        <w:rPr>
          <w:rFonts w:ascii="Times New Roman" w:hAnsi="Times New Roman" w:cs="Times New Roman"/>
          <w:sz w:val="20"/>
          <w:szCs w:val="20"/>
        </w:rPr>
        <w:t xml:space="preserve">Different methods exist to create cell micropatterns.  One of the most common methods is </w:t>
      </w:r>
      <w:proofErr w:type="spellStart"/>
      <w:r>
        <w:rPr>
          <w:rFonts w:ascii="Times New Roman" w:hAnsi="Times New Roman" w:cs="Times New Roman"/>
          <w:sz w:val="20"/>
          <w:szCs w:val="20"/>
        </w:rPr>
        <w:t>microcontact</w:t>
      </w:r>
      <w:proofErr w:type="spellEnd"/>
      <w:r>
        <w:rPr>
          <w:rFonts w:ascii="Times New Roman" w:hAnsi="Times New Roman" w:cs="Times New Roman"/>
          <w:sz w:val="20"/>
          <w:szCs w:val="20"/>
        </w:rPr>
        <w:t xml:space="preserve"> printing.</w:t>
      </w:r>
      <w:r w:rsidR="00327CDE">
        <w:rPr>
          <w:rFonts w:ascii="Times New Roman" w:hAnsi="Times New Roman" w:cs="Times New Roman"/>
          <w:sz w:val="20"/>
          <w:szCs w:val="20"/>
        </w:rPr>
        <w:t xml:space="preserve">  A PDMS stamp of the desired micropattern is fabricated and dipped in an ECM protein-containing “ink” before being stamped onto the cell substrate.  Subsequently seeded cells will be drawn to these areas [1].  Most other types of cell micropatterning use ECM proteins as a means to direct where cells will attach to the substrate.  </w:t>
      </w:r>
      <w:r w:rsidR="00327CDE">
        <w:rPr>
          <w:rFonts w:ascii="Times New Roman" w:hAnsi="Times New Roman" w:cs="Times New Roman"/>
          <w:sz w:val="20"/>
          <w:szCs w:val="20"/>
        </w:rPr>
        <w:lastRenderedPageBreak/>
        <w:t>However, in this experiment, a cell-friendly polystyrene coverslip is used as a substrate.  Patterned PDMS is adhered over the coverslip before the cells are seeded.  After cell attachment and growth, the PDMS cover is pulled off and only cell adhered to the coverslip through the holes remain.</w:t>
      </w:r>
    </w:p>
    <w:p w:rsidR="0073275B" w:rsidRDefault="0073275B" w:rsidP="003E7D11">
      <w:pPr>
        <w:spacing w:after="0"/>
        <w:rPr>
          <w:rFonts w:ascii="Times New Roman" w:hAnsi="Times New Roman" w:cs="Times New Roman"/>
          <w:sz w:val="20"/>
          <w:szCs w:val="20"/>
        </w:rPr>
      </w:pPr>
    </w:p>
    <w:p w:rsidR="0021188A" w:rsidRPr="00E6136C" w:rsidRDefault="0021188A" w:rsidP="00932976">
      <w:pPr>
        <w:spacing w:after="0"/>
        <w:jc w:val="center"/>
        <w:rPr>
          <w:rFonts w:ascii="Perpetua Titling MT" w:hAnsi="Perpetua Titling MT" w:cs="Times New Roman"/>
          <w:sz w:val="20"/>
          <w:szCs w:val="20"/>
        </w:rPr>
      </w:pPr>
      <w:r w:rsidRPr="00E6136C">
        <w:rPr>
          <w:rFonts w:ascii="Perpetua Titling MT" w:hAnsi="Perpetua Titling MT" w:cs="Times New Roman"/>
          <w:sz w:val="20"/>
          <w:szCs w:val="20"/>
        </w:rPr>
        <w:t>II. EXPERIMENT</w:t>
      </w:r>
    </w:p>
    <w:p w:rsidR="005D2348" w:rsidRDefault="00285802" w:rsidP="00285802">
      <w:pPr>
        <w:spacing w:after="0"/>
        <w:jc w:val="both"/>
        <w:rPr>
          <w:rFonts w:ascii="Times New Roman" w:hAnsi="Times New Roman" w:cs="Times New Roman"/>
          <w:sz w:val="20"/>
          <w:szCs w:val="20"/>
        </w:rPr>
      </w:pPr>
      <w:r>
        <w:rPr>
          <w:rFonts w:ascii="Times New Roman" w:hAnsi="Times New Roman" w:cs="Times New Roman"/>
          <w:sz w:val="20"/>
          <w:szCs w:val="20"/>
        </w:rPr>
        <w:tab/>
        <w:t xml:space="preserve">Thin sheets of PDMS were fabricated and cut into small squares.  Six holes were then punched into the PDMS. </w:t>
      </w:r>
      <w:r w:rsidR="002C174C">
        <w:rPr>
          <w:rFonts w:ascii="Times New Roman" w:hAnsi="Times New Roman" w:cs="Times New Roman"/>
          <w:sz w:val="20"/>
          <w:szCs w:val="20"/>
        </w:rPr>
        <w:t xml:space="preserve"> The holes were of two sizes: three with a smaller diameter of 1.2 mm, and three with a larger diameter of 2 mm.</w:t>
      </w:r>
      <w:r w:rsidR="005D2348">
        <w:rPr>
          <w:rFonts w:ascii="Times New Roman" w:hAnsi="Times New Roman" w:cs="Times New Roman"/>
          <w:sz w:val="20"/>
          <w:szCs w:val="20"/>
        </w:rPr>
        <w:t xml:space="preserve">  The PDMS square was then sterilized in ethanol for several hours and rinsed with PBS.  It was then laid over and bonded to a sterile circular glass coverslip.  The bonding was achieved by pressing the PDMS and coverslip together firmly, creating an airtight seal under the PDMS. </w:t>
      </w:r>
      <w:r w:rsidR="00A4478E">
        <w:rPr>
          <w:rFonts w:ascii="Times New Roman" w:hAnsi="Times New Roman" w:cs="Times New Roman"/>
          <w:sz w:val="20"/>
          <w:szCs w:val="20"/>
        </w:rPr>
        <w:t>The device was then placed in a 35 mm polystyrene plate.</w:t>
      </w:r>
    </w:p>
    <w:p w:rsidR="00A4478E" w:rsidRDefault="006769DA" w:rsidP="00285802">
      <w:pPr>
        <w:spacing w:after="0"/>
        <w:jc w:val="both"/>
        <w:rPr>
          <w:rFonts w:ascii="Times New Roman" w:hAnsi="Times New Roman" w:cs="Times New Roman"/>
          <w:sz w:val="20"/>
          <w:szCs w:val="20"/>
        </w:rPr>
      </w:pPr>
      <w:r>
        <w:rPr>
          <w:rFonts w:ascii="Times New Roman" w:hAnsi="Times New Roman" w:cs="Times New Roman"/>
          <w:sz w:val="20"/>
          <w:szCs w:val="20"/>
        </w:rPr>
        <w:tab/>
        <w:t>Human periodontal ligament fibroblasts (HPDLFs) were seeded on a 35 mm polystyrene plate and grown to confluency.</w:t>
      </w:r>
      <w:r w:rsidR="005D2348">
        <w:rPr>
          <w:rFonts w:ascii="Times New Roman" w:hAnsi="Times New Roman" w:cs="Times New Roman"/>
          <w:sz w:val="20"/>
          <w:szCs w:val="20"/>
        </w:rPr>
        <w:t xml:space="preserve">  The cells were then lifted</w:t>
      </w:r>
      <w:r w:rsidR="00A4478E">
        <w:rPr>
          <w:rFonts w:ascii="Times New Roman" w:hAnsi="Times New Roman" w:cs="Times New Roman"/>
          <w:sz w:val="20"/>
          <w:szCs w:val="20"/>
        </w:rPr>
        <w:t xml:space="preserve"> and seeded onto the coverslip/PDMS device in the 35 mm plate.  Media was added and the cells were allowed to incubate on the device for a week.  </w:t>
      </w:r>
    </w:p>
    <w:p w:rsidR="006769DA" w:rsidRDefault="00A4478E" w:rsidP="00A4478E">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After this period, the media was removed and the entire device stained with </w:t>
      </w:r>
      <w:r w:rsidR="00E25F28">
        <w:rPr>
          <w:rFonts w:ascii="Times New Roman" w:hAnsi="Times New Roman" w:cs="Times New Roman"/>
          <w:sz w:val="20"/>
          <w:szCs w:val="20"/>
        </w:rPr>
        <w:t>DAPI</w:t>
      </w:r>
      <w:r w:rsidR="00237DB6">
        <w:rPr>
          <w:rFonts w:ascii="Times New Roman" w:hAnsi="Times New Roman" w:cs="Times New Roman"/>
          <w:sz w:val="20"/>
          <w:szCs w:val="20"/>
        </w:rPr>
        <w:t xml:space="preserve"> solution, which bonds to DNA and causes cell nuclei to fluoresce.  </w:t>
      </w:r>
      <w:r>
        <w:rPr>
          <w:rFonts w:ascii="Times New Roman" w:hAnsi="Times New Roman" w:cs="Times New Roman"/>
          <w:sz w:val="20"/>
          <w:szCs w:val="20"/>
        </w:rPr>
        <w:t>After incubating for 15 minutes, the PDMS sheet was removed and the cell-side of the coverslip was bonded to a glass slide with mounting media.</w:t>
      </w:r>
      <w:r w:rsidR="00406B98">
        <w:rPr>
          <w:rFonts w:ascii="Times New Roman" w:hAnsi="Times New Roman" w:cs="Times New Roman"/>
          <w:sz w:val="20"/>
          <w:szCs w:val="20"/>
        </w:rPr>
        <w:t xml:space="preserve">  The resulting micropattern of cells was imaged under the fluorescence microscope.</w:t>
      </w:r>
    </w:p>
    <w:p w:rsidR="00932976" w:rsidRDefault="00932976" w:rsidP="00932976">
      <w:pPr>
        <w:spacing w:after="0"/>
        <w:rPr>
          <w:rFonts w:ascii="Times New Roman" w:hAnsi="Times New Roman" w:cs="Times New Roman"/>
          <w:sz w:val="20"/>
          <w:szCs w:val="20"/>
        </w:rPr>
      </w:pPr>
    </w:p>
    <w:p w:rsidR="0021188A" w:rsidRPr="00E6136C" w:rsidRDefault="0021188A" w:rsidP="00E25F28">
      <w:pPr>
        <w:spacing w:after="0"/>
        <w:jc w:val="center"/>
        <w:rPr>
          <w:rFonts w:ascii="Perpetua Titling MT" w:hAnsi="Perpetua Titling MT" w:cs="Times New Roman"/>
          <w:sz w:val="20"/>
          <w:szCs w:val="20"/>
        </w:rPr>
      </w:pPr>
      <w:r w:rsidRPr="00E6136C">
        <w:rPr>
          <w:rFonts w:ascii="Perpetua Titling MT" w:hAnsi="Perpetua Titling MT" w:cs="Times New Roman"/>
          <w:sz w:val="20"/>
          <w:szCs w:val="20"/>
        </w:rPr>
        <w:t>III. RESULTS</w:t>
      </w:r>
    </w:p>
    <w:p w:rsidR="00ED2AC1" w:rsidRDefault="00ED2AC1" w:rsidP="00E25F28">
      <w:pPr>
        <w:spacing w:after="0"/>
        <w:rPr>
          <w:rFonts w:ascii="Times New Roman" w:hAnsi="Times New Roman" w:cs="Times New Roman"/>
          <w:sz w:val="20"/>
          <w:szCs w:val="20"/>
        </w:rPr>
      </w:pPr>
      <w:r>
        <w:rPr>
          <w:rFonts w:ascii="Times New Roman" w:hAnsi="Times New Roman" w:cs="Times New Roman"/>
          <w:sz w:val="20"/>
          <w:szCs w:val="20"/>
        </w:rPr>
        <w:tab/>
        <w:t>Upon seeding, bubbles covering two of the three 1.2 mm diameter holes were noted; however, this development did not seem to hinder cell attachment and growth in those areas, suggesting that the bubble disappeared shortly (&lt;</w:t>
      </w:r>
      <w:r w:rsidR="00616B98">
        <w:rPr>
          <w:rFonts w:ascii="Times New Roman" w:hAnsi="Times New Roman" w:cs="Times New Roman"/>
          <w:sz w:val="20"/>
          <w:szCs w:val="20"/>
        </w:rPr>
        <w:t xml:space="preserve"> </w:t>
      </w:r>
      <w:r>
        <w:rPr>
          <w:rFonts w:ascii="Times New Roman" w:hAnsi="Times New Roman" w:cs="Times New Roman"/>
          <w:sz w:val="20"/>
          <w:szCs w:val="20"/>
        </w:rPr>
        <w:t>24 hours) after seeding.</w:t>
      </w:r>
      <w:r w:rsidR="00E25F28">
        <w:rPr>
          <w:rFonts w:ascii="Times New Roman" w:hAnsi="Times New Roman" w:cs="Times New Roman"/>
          <w:sz w:val="20"/>
          <w:szCs w:val="20"/>
        </w:rPr>
        <w:tab/>
      </w:r>
    </w:p>
    <w:p w:rsidR="00E25F28" w:rsidRDefault="003C669B" w:rsidP="0093354E">
      <w:pPr>
        <w:spacing w:after="0"/>
        <w:ind w:firstLine="720"/>
        <w:rPr>
          <w:rFonts w:ascii="Times New Roman" w:hAnsi="Times New Roman" w:cs="Times New Roman"/>
          <w:sz w:val="20"/>
          <w:szCs w:val="20"/>
        </w:rPr>
      </w:pPr>
      <w:r>
        <w:rPr>
          <w:rFonts w:ascii="Times New Roman" w:hAnsi="Times New Roman" w:cs="Times New Roman"/>
          <w:sz w:val="20"/>
          <w:szCs w:val="20"/>
        </w:rPr>
        <w:lastRenderedPageBreak/>
        <w:t xml:space="preserve">The cells reached around 60% confluency.  </w:t>
      </w:r>
      <w:r w:rsidR="00097958">
        <w:rPr>
          <w:rFonts w:ascii="Times New Roman" w:hAnsi="Times New Roman" w:cs="Times New Roman"/>
          <w:sz w:val="20"/>
          <w:szCs w:val="20"/>
        </w:rPr>
        <w:t>Microscopy showed that cells were unable to adhere to the areas between the coverslip and the PDMS sheet.  Instead, the only cells on the coverslip were those outside the PDMS sheet and those that grew inside the holes in the PDMS.</w:t>
      </w:r>
      <w:r>
        <w:rPr>
          <w:rFonts w:ascii="Times New Roman" w:hAnsi="Times New Roman" w:cs="Times New Roman"/>
          <w:sz w:val="20"/>
          <w:szCs w:val="20"/>
        </w:rPr>
        <w:t xml:space="preserve">  The dispersion of the cells in some of these areas suggested circular shapes</w:t>
      </w:r>
      <w:r w:rsidR="009565D8">
        <w:rPr>
          <w:rFonts w:ascii="Times New Roman" w:hAnsi="Times New Roman" w:cs="Times New Roman"/>
          <w:sz w:val="20"/>
          <w:szCs w:val="20"/>
        </w:rPr>
        <w:t xml:space="preserve"> (Figure 1)</w:t>
      </w:r>
      <w:r>
        <w:rPr>
          <w:rFonts w:ascii="Times New Roman" w:hAnsi="Times New Roman" w:cs="Times New Roman"/>
          <w:sz w:val="20"/>
          <w:szCs w:val="20"/>
        </w:rPr>
        <w:t>.  Other</w:t>
      </w:r>
      <w:r w:rsidR="009565D8">
        <w:rPr>
          <w:rFonts w:ascii="Times New Roman" w:hAnsi="Times New Roman" w:cs="Times New Roman"/>
          <w:sz w:val="20"/>
          <w:szCs w:val="20"/>
        </w:rPr>
        <w:t xml:space="preserve"> cell clusters were more scattered (Figure 2).</w:t>
      </w:r>
      <w:r w:rsidR="003F1F7B">
        <w:rPr>
          <w:rFonts w:ascii="Times New Roman" w:hAnsi="Times New Roman" w:cs="Times New Roman"/>
          <w:sz w:val="20"/>
          <w:szCs w:val="20"/>
        </w:rPr>
        <w:t xml:space="preserve">  </w:t>
      </w:r>
      <w:r w:rsidR="003F1F7B">
        <w:rPr>
          <w:rFonts w:ascii="Times New Roman" w:hAnsi="Times New Roman" w:cs="Times New Roman"/>
          <w:sz w:val="20"/>
          <w:szCs w:val="20"/>
        </w:rPr>
        <w:t>Cells grew equally well in both the</w:t>
      </w:r>
      <w:r w:rsidR="00D91C77">
        <w:rPr>
          <w:rFonts w:ascii="Times New Roman" w:hAnsi="Times New Roman" w:cs="Times New Roman"/>
          <w:sz w:val="20"/>
          <w:szCs w:val="20"/>
        </w:rPr>
        <w:t xml:space="preserve"> large and small diameter holes, but the cell clusters in the smaller holes were more circular.</w:t>
      </w:r>
    </w:p>
    <w:p w:rsidR="00D91C77" w:rsidRDefault="00D91C77" w:rsidP="0093354E">
      <w:pPr>
        <w:spacing w:after="0"/>
        <w:ind w:firstLine="720"/>
        <w:rPr>
          <w:rFonts w:ascii="Times New Roman" w:hAnsi="Times New Roman" w:cs="Times New Roman"/>
          <w:sz w:val="20"/>
          <w:szCs w:val="20"/>
        </w:rPr>
      </w:pPr>
    </w:p>
    <w:p w:rsidR="00097958" w:rsidRDefault="00097958" w:rsidP="00E25F28">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43200" cy="2057400"/>
            <wp:effectExtent l="0" t="0" r="0" b="0"/>
            <wp:docPr id="1" name="Picture 1" descr="D:\DAPI\0327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API\03271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3F1F7B" w:rsidRPr="00E6136C" w:rsidRDefault="00E6136C" w:rsidP="00E25F28">
      <w:pPr>
        <w:spacing w:after="0"/>
        <w:rPr>
          <w:rFonts w:ascii="Times New Roman" w:hAnsi="Times New Roman" w:cs="Times New Roman"/>
          <w:sz w:val="18"/>
          <w:szCs w:val="18"/>
        </w:rPr>
      </w:pPr>
      <w:proofErr w:type="gramStart"/>
      <w:r w:rsidRPr="00E6136C">
        <w:rPr>
          <w:rFonts w:ascii="Times New Roman" w:hAnsi="Times New Roman" w:cs="Times New Roman"/>
          <w:sz w:val="18"/>
          <w:szCs w:val="18"/>
        </w:rPr>
        <w:t>Figure 1.</w:t>
      </w:r>
      <w:proofErr w:type="gramEnd"/>
      <w:r w:rsidRPr="00E6136C">
        <w:rPr>
          <w:rFonts w:ascii="Times New Roman" w:hAnsi="Times New Roman" w:cs="Times New Roman"/>
          <w:sz w:val="18"/>
          <w:szCs w:val="18"/>
        </w:rPr>
        <w:t xml:space="preserve">  </w:t>
      </w:r>
      <w:proofErr w:type="gramStart"/>
      <w:r w:rsidRPr="00E6136C">
        <w:rPr>
          <w:rFonts w:ascii="Times New Roman" w:hAnsi="Times New Roman" w:cs="Times New Roman"/>
          <w:sz w:val="18"/>
          <w:szCs w:val="18"/>
        </w:rPr>
        <w:t>DAPI staining of a circular shape of cells from a smaller diameter hole.</w:t>
      </w:r>
      <w:proofErr w:type="gramEnd"/>
    </w:p>
    <w:p w:rsidR="00E6136C" w:rsidRDefault="00E6136C" w:rsidP="00E25F28">
      <w:pPr>
        <w:spacing w:after="0"/>
        <w:rPr>
          <w:rFonts w:ascii="Times New Roman" w:hAnsi="Times New Roman" w:cs="Times New Roman"/>
          <w:sz w:val="20"/>
          <w:szCs w:val="20"/>
        </w:rPr>
      </w:pPr>
    </w:p>
    <w:p w:rsidR="003F1F7B" w:rsidRDefault="003F1F7B" w:rsidP="00E25F28">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43200" cy="2057400"/>
            <wp:effectExtent l="0" t="0" r="0" b="0"/>
            <wp:docPr id="2" name="Picture 2" descr="D:\DAPI\032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API\03271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3F1F7B" w:rsidRPr="00E6136C" w:rsidRDefault="00E6136C" w:rsidP="00E25F28">
      <w:pPr>
        <w:spacing w:after="0"/>
        <w:rPr>
          <w:rFonts w:ascii="Times New Roman" w:hAnsi="Times New Roman" w:cs="Times New Roman"/>
          <w:sz w:val="18"/>
          <w:szCs w:val="18"/>
        </w:rPr>
      </w:pPr>
      <w:proofErr w:type="gramStart"/>
      <w:r w:rsidRPr="00E6136C">
        <w:rPr>
          <w:rFonts w:ascii="Times New Roman" w:hAnsi="Times New Roman" w:cs="Times New Roman"/>
          <w:sz w:val="18"/>
          <w:szCs w:val="18"/>
        </w:rPr>
        <w:t>Figure 2.</w:t>
      </w:r>
      <w:proofErr w:type="gramEnd"/>
      <w:r w:rsidRPr="00E6136C">
        <w:rPr>
          <w:rFonts w:ascii="Times New Roman" w:hAnsi="Times New Roman" w:cs="Times New Roman"/>
          <w:sz w:val="18"/>
          <w:szCs w:val="18"/>
        </w:rPr>
        <w:t xml:space="preserve">  DAPI staining </w:t>
      </w:r>
      <w:proofErr w:type="gramStart"/>
      <w:r w:rsidRPr="00E6136C">
        <w:rPr>
          <w:rFonts w:ascii="Times New Roman" w:hAnsi="Times New Roman" w:cs="Times New Roman"/>
          <w:sz w:val="18"/>
          <w:szCs w:val="18"/>
        </w:rPr>
        <w:t>of  an</w:t>
      </w:r>
      <w:proofErr w:type="gramEnd"/>
      <w:r w:rsidRPr="00E6136C">
        <w:rPr>
          <w:rFonts w:ascii="Times New Roman" w:hAnsi="Times New Roman" w:cs="Times New Roman"/>
          <w:sz w:val="18"/>
          <w:szCs w:val="18"/>
        </w:rPr>
        <w:t xml:space="preserve"> amorphous  shape of cells from a larger diameter hole.</w:t>
      </w:r>
    </w:p>
    <w:p w:rsidR="00E6136C" w:rsidRDefault="00E6136C" w:rsidP="00E25F28">
      <w:pPr>
        <w:spacing w:after="0"/>
        <w:rPr>
          <w:rFonts w:ascii="Times New Roman" w:hAnsi="Times New Roman" w:cs="Times New Roman"/>
          <w:sz w:val="20"/>
          <w:szCs w:val="20"/>
        </w:rPr>
      </w:pPr>
    </w:p>
    <w:p w:rsidR="0021188A" w:rsidRPr="00E6136C" w:rsidRDefault="0021188A" w:rsidP="00D91C77">
      <w:pPr>
        <w:spacing w:after="0"/>
        <w:jc w:val="center"/>
        <w:rPr>
          <w:rFonts w:ascii="Perpetua Titling MT" w:hAnsi="Perpetua Titling MT" w:cs="Times New Roman"/>
          <w:sz w:val="20"/>
          <w:szCs w:val="20"/>
        </w:rPr>
      </w:pPr>
      <w:r w:rsidRPr="00E6136C">
        <w:rPr>
          <w:rFonts w:ascii="Perpetua Titling MT" w:hAnsi="Perpetua Titling MT" w:cs="Times New Roman"/>
          <w:sz w:val="20"/>
          <w:szCs w:val="20"/>
        </w:rPr>
        <w:t>IV. DISCUSSION</w:t>
      </w:r>
    </w:p>
    <w:p w:rsidR="00D91C77" w:rsidRDefault="00D91C77" w:rsidP="00D91C77">
      <w:pPr>
        <w:spacing w:after="0"/>
        <w:rPr>
          <w:rFonts w:ascii="Times New Roman" w:hAnsi="Times New Roman" w:cs="Times New Roman"/>
          <w:sz w:val="20"/>
          <w:szCs w:val="20"/>
        </w:rPr>
      </w:pPr>
      <w:r>
        <w:rPr>
          <w:rFonts w:ascii="Times New Roman" w:hAnsi="Times New Roman" w:cs="Times New Roman"/>
          <w:sz w:val="20"/>
          <w:szCs w:val="20"/>
        </w:rPr>
        <w:tab/>
        <w:t xml:space="preserve">This micropatterning technique seemed to work well in hindering cell growth in areas where the PDMS was bonded to the coverslip.  The diameter of the holes in the device did not seem to affect the amount of cell growth </w:t>
      </w:r>
      <w:r w:rsidR="00CC23B9">
        <w:rPr>
          <w:rFonts w:ascii="Times New Roman" w:hAnsi="Times New Roman" w:cs="Times New Roman"/>
          <w:sz w:val="20"/>
          <w:szCs w:val="20"/>
        </w:rPr>
        <w:t>present; however,</w:t>
      </w:r>
      <w:r>
        <w:rPr>
          <w:rFonts w:ascii="Times New Roman" w:hAnsi="Times New Roman" w:cs="Times New Roman"/>
          <w:sz w:val="20"/>
          <w:szCs w:val="20"/>
        </w:rPr>
        <w:t xml:space="preserve"> the smaller </w:t>
      </w:r>
      <w:r>
        <w:rPr>
          <w:rFonts w:ascii="Times New Roman" w:hAnsi="Times New Roman" w:cs="Times New Roman"/>
          <w:sz w:val="20"/>
          <w:szCs w:val="20"/>
        </w:rPr>
        <w:lastRenderedPageBreak/>
        <w:t>diameter holes produced more rounded clusters</w:t>
      </w:r>
      <w:r w:rsidR="00CC23B9">
        <w:rPr>
          <w:rFonts w:ascii="Times New Roman" w:hAnsi="Times New Roman" w:cs="Times New Roman"/>
          <w:sz w:val="20"/>
          <w:szCs w:val="20"/>
        </w:rPr>
        <w:t>.  This is likely because the cells in the smaller holes proliferated and reached the edges of the PDMS before</w:t>
      </w:r>
      <w:r w:rsidR="005C79FD">
        <w:rPr>
          <w:rFonts w:ascii="Times New Roman" w:hAnsi="Times New Roman" w:cs="Times New Roman"/>
          <w:sz w:val="20"/>
          <w:szCs w:val="20"/>
        </w:rPr>
        <w:t xml:space="preserve"> those in the larger holes did.  Following this hypo</w:t>
      </w:r>
      <w:r w:rsidR="003561B1">
        <w:rPr>
          <w:rFonts w:ascii="Times New Roman" w:hAnsi="Times New Roman" w:cs="Times New Roman"/>
          <w:sz w:val="20"/>
          <w:szCs w:val="20"/>
        </w:rPr>
        <w:t xml:space="preserve">thesis, one could predict that </w:t>
      </w:r>
      <w:r w:rsidR="005C79FD">
        <w:rPr>
          <w:rFonts w:ascii="Times New Roman" w:hAnsi="Times New Roman" w:cs="Times New Roman"/>
          <w:sz w:val="20"/>
          <w:szCs w:val="20"/>
        </w:rPr>
        <w:t xml:space="preserve">had the cells been able to grow </w:t>
      </w:r>
      <w:proofErr w:type="gramStart"/>
      <w:r w:rsidR="005C79FD">
        <w:rPr>
          <w:rFonts w:ascii="Times New Roman" w:hAnsi="Times New Roman" w:cs="Times New Roman"/>
          <w:sz w:val="20"/>
          <w:szCs w:val="20"/>
        </w:rPr>
        <w:t>to</w:t>
      </w:r>
      <w:proofErr w:type="gramEnd"/>
      <w:r w:rsidR="005C79FD">
        <w:rPr>
          <w:rFonts w:ascii="Times New Roman" w:hAnsi="Times New Roman" w:cs="Times New Roman"/>
          <w:sz w:val="20"/>
          <w:szCs w:val="20"/>
        </w:rPr>
        <w:t xml:space="preserve"> confluency, circular clusters would have been more defined in both sets of holes.</w:t>
      </w:r>
    </w:p>
    <w:p w:rsidR="00D91C77" w:rsidRDefault="00D91C77" w:rsidP="00D91C77">
      <w:pPr>
        <w:spacing w:after="0"/>
        <w:rPr>
          <w:rFonts w:ascii="Times New Roman" w:hAnsi="Times New Roman" w:cs="Times New Roman"/>
          <w:sz w:val="20"/>
          <w:szCs w:val="20"/>
        </w:rPr>
      </w:pPr>
    </w:p>
    <w:p w:rsidR="0021188A" w:rsidRPr="00E6136C" w:rsidRDefault="0021188A" w:rsidP="00A16661">
      <w:pPr>
        <w:spacing w:after="0"/>
        <w:jc w:val="center"/>
        <w:rPr>
          <w:rFonts w:ascii="Perpetua Titling MT" w:hAnsi="Perpetua Titling MT" w:cs="Times New Roman"/>
          <w:sz w:val="20"/>
          <w:szCs w:val="20"/>
        </w:rPr>
      </w:pPr>
      <w:r w:rsidRPr="00E6136C">
        <w:rPr>
          <w:rFonts w:ascii="Perpetua Titling MT" w:hAnsi="Perpetua Titling MT" w:cs="Times New Roman"/>
          <w:sz w:val="20"/>
          <w:szCs w:val="20"/>
        </w:rPr>
        <w:t>V. CONCLUSION</w:t>
      </w:r>
    </w:p>
    <w:p w:rsidR="00A16661" w:rsidRDefault="00330512" w:rsidP="003E7D11">
      <w:pPr>
        <w:spacing w:after="0"/>
        <w:rPr>
          <w:rFonts w:ascii="Times New Roman" w:hAnsi="Times New Roman" w:cs="Times New Roman"/>
          <w:sz w:val="20"/>
          <w:szCs w:val="20"/>
        </w:rPr>
      </w:pPr>
      <w:r>
        <w:rPr>
          <w:rFonts w:ascii="Times New Roman" w:hAnsi="Times New Roman" w:cs="Times New Roman"/>
          <w:sz w:val="20"/>
          <w:szCs w:val="20"/>
        </w:rPr>
        <w:tab/>
        <w:t>Using a PDMS sheet over a coverslip is a simple yet effective way to achieve micropatterning without the use of stamps or photolithography.</w:t>
      </w:r>
      <w:r w:rsidR="002E05DE">
        <w:rPr>
          <w:rFonts w:ascii="Times New Roman" w:hAnsi="Times New Roman" w:cs="Times New Roman"/>
          <w:sz w:val="20"/>
          <w:szCs w:val="20"/>
        </w:rPr>
        <w:t xml:space="preserve">  In addition, DAPI staining was successfully demonstrated as a way to verify </w:t>
      </w:r>
      <w:r w:rsidR="00B806D4">
        <w:rPr>
          <w:rFonts w:ascii="Times New Roman" w:hAnsi="Times New Roman" w:cs="Times New Roman"/>
          <w:sz w:val="20"/>
          <w:szCs w:val="20"/>
        </w:rPr>
        <w:t xml:space="preserve">the shapes of cell clusters from </w:t>
      </w:r>
      <w:r w:rsidR="002E05DE">
        <w:rPr>
          <w:rFonts w:ascii="Times New Roman" w:hAnsi="Times New Roman" w:cs="Times New Roman"/>
          <w:sz w:val="20"/>
          <w:szCs w:val="20"/>
        </w:rPr>
        <w:t>micropatterning.</w:t>
      </w:r>
    </w:p>
    <w:p w:rsidR="00A16661" w:rsidRDefault="00A16661" w:rsidP="003E7D11">
      <w:pPr>
        <w:spacing w:after="0"/>
        <w:rPr>
          <w:rFonts w:ascii="Times New Roman" w:hAnsi="Times New Roman" w:cs="Times New Roman"/>
          <w:sz w:val="20"/>
          <w:szCs w:val="20"/>
        </w:rPr>
      </w:pPr>
    </w:p>
    <w:p w:rsidR="0021188A" w:rsidRPr="00E6136C" w:rsidRDefault="0021188A" w:rsidP="00D97704">
      <w:pPr>
        <w:spacing w:after="0"/>
        <w:jc w:val="center"/>
        <w:rPr>
          <w:rFonts w:ascii="Perpetua Titling MT" w:hAnsi="Perpetua Titling MT" w:cs="Times New Roman"/>
          <w:sz w:val="20"/>
          <w:szCs w:val="20"/>
        </w:rPr>
      </w:pPr>
      <w:r w:rsidRPr="00E6136C">
        <w:rPr>
          <w:rFonts w:ascii="Perpetua Titling MT" w:hAnsi="Perpetua Titling MT" w:cs="Times New Roman"/>
          <w:sz w:val="20"/>
          <w:szCs w:val="20"/>
        </w:rPr>
        <w:t>REFERENCES</w:t>
      </w:r>
    </w:p>
    <w:p w:rsidR="003B5444" w:rsidRDefault="00D97704" w:rsidP="00D97704">
      <w:pPr>
        <w:spacing w:after="0"/>
        <w:ind w:left="270" w:hanging="270"/>
        <w:rPr>
          <w:rFonts w:ascii="Times New Roman" w:hAnsi="Times New Roman" w:cs="Times New Roman"/>
          <w:sz w:val="20"/>
          <w:szCs w:val="20"/>
        </w:rPr>
      </w:pPr>
      <w:r>
        <w:rPr>
          <w:rFonts w:ascii="Times New Roman" w:hAnsi="Times New Roman" w:cs="Times New Roman"/>
          <w:sz w:val="20"/>
          <w:szCs w:val="20"/>
        </w:rPr>
        <w:t xml:space="preserve">[1] </w:t>
      </w:r>
      <w:proofErr w:type="spellStart"/>
      <w:r w:rsidRPr="00D97704">
        <w:rPr>
          <w:rFonts w:ascii="Times New Roman" w:hAnsi="Times New Roman" w:cs="Times New Roman"/>
          <w:sz w:val="20"/>
          <w:szCs w:val="20"/>
        </w:rPr>
        <w:t>Thery</w:t>
      </w:r>
      <w:proofErr w:type="spellEnd"/>
      <w:r w:rsidRPr="00D97704">
        <w:rPr>
          <w:rFonts w:ascii="Times New Roman" w:hAnsi="Times New Roman" w:cs="Times New Roman"/>
          <w:sz w:val="20"/>
          <w:szCs w:val="20"/>
        </w:rPr>
        <w:t xml:space="preserve">, M. (2010). </w:t>
      </w:r>
      <w:proofErr w:type="gramStart"/>
      <w:r w:rsidRPr="00D97704">
        <w:rPr>
          <w:rFonts w:ascii="Times New Roman" w:hAnsi="Times New Roman" w:cs="Times New Roman"/>
          <w:sz w:val="20"/>
          <w:szCs w:val="20"/>
        </w:rPr>
        <w:t>Micropatterning as a tool to decipher cell morphogenesis and functions.</w:t>
      </w:r>
      <w:proofErr w:type="gramEnd"/>
      <w:r w:rsidRPr="00D97704">
        <w:rPr>
          <w:rFonts w:ascii="Times New Roman" w:hAnsi="Times New Roman" w:cs="Times New Roman"/>
          <w:sz w:val="20"/>
          <w:szCs w:val="20"/>
        </w:rPr>
        <w:t xml:space="preserve"> Journal of Cell Science, 123(24), 4201-4213. </w:t>
      </w:r>
      <w:proofErr w:type="spellStart"/>
      <w:proofErr w:type="gramStart"/>
      <w:r w:rsidRPr="00D97704">
        <w:rPr>
          <w:rFonts w:ascii="Times New Roman" w:hAnsi="Times New Roman" w:cs="Times New Roman"/>
          <w:sz w:val="20"/>
          <w:szCs w:val="20"/>
        </w:rPr>
        <w:t>doi</w:t>
      </w:r>
      <w:proofErr w:type="spellEnd"/>
      <w:proofErr w:type="gramEnd"/>
      <w:r w:rsidRPr="00D97704">
        <w:rPr>
          <w:rFonts w:ascii="Times New Roman" w:hAnsi="Times New Roman" w:cs="Times New Roman"/>
          <w:sz w:val="20"/>
          <w:szCs w:val="20"/>
        </w:rPr>
        <w:t>: 10.1242/jcs.075150</w:t>
      </w:r>
    </w:p>
    <w:p w:rsidR="00145F05" w:rsidRDefault="00145F05" w:rsidP="00D97704">
      <w:pPr>
        <w:spacing w:after="0"/>
        <w:ind w:left="270" w:hanging="270"/>
        <w:rPr>
          <w:rFonts w:ascii="Times New Roman" w:hAnsi="Times New Roman" w:cs="Times New Roman"/>
          <w:sz w:val="20"/>
          <w:szCs w:val="20"/>
        </w:rPr>
      </w:pPr>
      <w:r>
        <w:rPr>
          <w:rFonts w:ascii="Times New Roman" w:hAnsi="Times New Roman" w:cs="Times New Roman"/>
          <w:sz w:val="20"/>
          <w:szCs w:val="20"/>
        </w:rPr>
        <w:t xml:space="preserve">[2] </w:t>
      </w:r>
      <w:proofErr w:type="spellStart"/>
      <w:r w:rsidR="00D97704" w:rsidRPr="00D97704">
        <w:rPr>
          <w:rFonts w:ascii="Times New Roman" w:hAnsi="Times New Roman" w:cs="Times New Roman"/>
          <w:sz w:val="20"/>
          <w:szCs w:val="20"/>
        </w:rPr>
        <w:t>NanoInk</w:t>
      </w:r>
      <w:proofErr w:type="spellEnd"/>
      <w:r w:rsidR="00D97704" w:rsidRPr="00D97704">
        <w:rPr>
          <w:rFonts w:ascii="Times New Roman" w:hAnsi="Times New Roman" w:cs="Times New Roman"/>
          <w:sz w:val="20"/>
          <w:szCs w:val="20"/>
        </w:rPr>
        <w:t xml:space="preserve">. </w:t>
      </w:r>
      <w:proofErr w:type="gramStart"/>
      <w:r w:rsidR="00D97704" w:rsidRPr="00D97704">
        <w:rPr>
          <w:rFonts w:ascii="Times New Roman" w:hAnsi="Times New Roman" w:cs="Times New Roman"/>
          <w:sz w:val="20"/>
          <w:szCs w:val="20"/>
        </w:rPr>
        <w:t>(2012).</w:t>
      </w:r>
      <w:r w:rsidR="00D97704" w:rsidRPr="00D97704">
        <w:rPr>
          <w:rFonts w:ascii="Times New Roman" w:hAnsi="Times New Roman" w:cs="Times New Roman"/>
          <w:sz w:val="20"/>
          <w:szCs w:val="20"/>
        </w:rPr>
        <w:t> </w:t>
      </w:r>
      <w:r w:rsidR="00D97704" w:rsidRPr="00D97704">
        <w:rPr>
          <w:rFonts w:ascii="Times New Roman" w:hAnsi="Times New Roman" w:cs="Times New Roman"/>
          <w:sz w:val="20"/>
          <w:szCs w:val="20"/>
        </w:rPr>
        <w:t>Single cell micropatterning.</w:t>
      </w:r>
      <w:proofErr w:type="gramEnd"/>
      <w:r w:rsidR="00D97704" w:rsidRPr="00D97704">
        <w:rPr>
          <w:rFonts w:ascii="Times New Roman" w:hAnsi="Times New Roman" w:cs="Times New Roman"/>
          <w:sz w:val="20"/>
          <w:szCs w:val="20"/>
        </w:rPr>
        <w:t xml:space="preserve"> Retrieved from </w:t>
      </w:r>
      <w:hyperlink r:id="rId7" w:history="1">
        <w:r w:rsidR="00820A74" w:rsidRPr="0069327E">
          <w:rPr>
            <w:rStyle w:val="Hyperlink"/>
            <w:rFonts w:ascii="Times New Roman" w:hAnsi="Times New Roman" w:cs="Times New Roman"/>
            <w:sz w:val="20"/>
            <w:szCs w:val="20"/>
          </w:rPr>
          <w:t>http://www.nanoink.net/pdf/ApplicationNotes/AppNote_SingleCellMicropatterning_Final.pdf</w:t>
        </w:r>
      </w:hyperlink>
    </w:p>
    <w:p w:rsidR="00820A74" w:rsidRDefault="00820A74" w:rsidP="00D97704">
      <w:pPr>
        <w:spacing w:after="0"/>
        <w:ind w:left="270" w:hanging="270"/>
        <w:rPr>
          <w:rFonts w:ascii="Times New Roman" w:hAnsi="Times New Roman" w:cs="Times New Roman"/>
          <w:sz w:val="20"/>
          <w:szCs w:val="20"/>
        </w:rPr>
      </w:pPr>
    </w:p>
    <w:p w:rsidR="00820A74" w:rsidRDefault="00820A74" w:rsidP="00D97704">
      <w:pPr>
        <w:spacing w:after="0"/>
        <w:ind w:left="270" w:hanging="270"/>
        <w:rPr>
          <w:rFonts w:ascii="Times New Roman" w:hAnsi="Times New Roman" w:cs="Times New Roman"/>
          <w:sz w:val="20"/>
          <w:szCs w:val="20"/>
        </w:rPr>
      </w:pPr>
    </w:p>
    <w:p w:rsidR="00820A74" w:rsidRPr="00E90C67" w:rsidRDefault="00820A74" w:rsidP="00820A74">
      <w:pPr>
        <w:tabs>
          <w:tab w:val="left" w:pos="360"/>
        </w:tabs>
        <w:spacing w:after="0"/>
        <w:rPr>
          <w:rFonts w:ascii="Arial" w:hAnsi="Arial" w:cs="Arial"/>
          <w:i/>
          <w:sz w:val="20"/>
          <w:szCs w:val="20"/>
        </w:rPr>
      </w:pPr>
      <w:r w:rsidRPr="00E90C67">
        <w:rPr>
          <w:rFonts w:ascii="Arial" w:hAnsi="Arial" w:cs="Arial"/>
          <w:i/>
          <w:sz w:val="20"/>
          <w:szCs w:val="20"/>
        </w:rPr>
        <w:t>I have neither given nor received any unauthorized aid in completing this work, nor have I presented someone else’s work as my own.</w:t>
      </w:r>
    </w:p>
    <w:p w:rsidR="00820A74" w:rsidRPr="003E7D11" w:rsidRDefault="00820A74" w:rsidP="00D97704">
      <w:pPr>
        <w:spacing w:after="0"/>
        <w:ind w:left="270" w:hanging="270"/>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i">
            <w:drawing>
              <wp:anchor distT="0" distB="0" distL="114300" distR="114300" simplePos="0" relativeHeight="251662336" behindDoc="0" locked="0" layoutInCell="1" allowOverlap="1">
                <wp:simplePos x="0" y="0"/>
                <wp:positionH relativeFrom="column">
                  <wp:posOffset>893985</wp:posOffset>
                </wp:positionH>
                <wp:positionV relativeFrom="paragraph">
                  <wp:posOffset>317715</wp:posOffset>
                </wp:positionV>
                <wp:extent cx="4320" cy="3240"/>
                <wp:effectExtent l="57150" t="57150" r="72390" b="7302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4320" cy="32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8.9pt;margin-top:23.35pt;width:3.65pt;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">
                <v:imagedata r:id="rId9"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61312" behindDoc="0" locked="0" layoutInCell="1" allowOverlap="1">
                <wp:simplePos x="0" y="0"/>
                <wp:positionH relativeFrom="column">
                  <wp:posOffset>1822065</wp:posOffset>
                </wp:positionH>
                <wp:positionV relativeFrom="paragraph">
                  <wp:posOffset>428235</wp:posOffset>
                </wp:positionV>
                <wp:extent cx="631800" cy="383400"/>
                <wp:effectExtent l="57150" t="57150" r="16510" b="7429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631800" cy="383400"/>
                      </w14:xfrm>
                    </w14:contentPart>
                  </a:graphicData>
                </a:graphic>
              </wp:anchor>
            </w:drawing>
          </mc:Choice>
          <mc:Fallback>
            <w:pict>
              <v:shape id="Ink 5" o:spid="_x0000_s1026" type="#_x0000_t75" style="position:absolute;margin-left:141.8pt;margin-top:32.35pt;width:52pt;height:3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">
                <v:imagedata r:id="rId11"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60288" behindDoc="0" locked="0" layoutInCell="1" allowOverlap="1">
                <wp:simplePos x="0" y="0"/>
                <wp:positionH relativeFrom="column">
                  <wp:posOffset>1277025</wp:posOffset>
                </wp:positionH>
                <wp:positionV relativeFrom="paragraph">
                  <wp:posOffset>170115</wp:posOffset>
                </wp:positionV>
                <wp:extent cx="558720" cy="509760"/>
                <wp:effectExtent l="57150" t="57150" r="70485" b="8128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558720" cy="509760"/>
                      </w14:xfrm>
                    </w14:contentPart>
                  </a:graphicData>
                </a:graphic>
              </wp:anchor>
            </w:drawing>
          </mc:Choice>
          <mc:Fallback>
            <w:pict>
              <v:shape id="Ink 4" o:spid="_x0000_s1026" type="#_x0000_t75" style="position:absolute;margin-left:98.9pt;margin-top:11.75pt;width:47.35pt;height:4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">
                <v:imagedata r:id="rId13" o:title=""/>
              </v:shape>
            </w:pict>
          </mc:Fallback>
        </mc:AlternateContent>
      </w:r>
      <w:r>
        <w:rPr>
          <w:rFonts w:ascii="Times New Roman" w:hAnsi="Times New Roman" w:cs="Times New Roman"/>
          <w:noProof/>
          <w:sz w:val="20"/>
          <w:szCs w:val="20"/>
        </w:rPr>
        <mc:AlternateContent>
          <mc:Choice Requires="wpi">
            <w:drawing>
              <wp:anchor distT="0" distB="0" distL="114300" distR="114300" simplePos="0" relativeHeight="251659264" behindDoc="0" locked="0" layoutInCell="1" allowOverlap="1">
                <wp:simplePos x="0" y="0"/>
                <wp:positionH relativeFrom="column">
                  <wp:posOffset>383505</wp:posOffset>
                </wp:positionH>
                <wp:positionV relativeFrom="paragraph">
                  <wp:posOffset>224475</wp:posOffset>
                </wp:positionV>
                <wp:extent cx="812160" cy="522000"/>
                <wp:effectExtent l="57150" t="57150" r="45720" b="68580"/>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812160" cy="522000"/>
                      </w14:xfrm>
                    </w14:contentPart>
                  </a:graphicData>
                </a:graphic>
              </wp:anchor>
            </w:drawing>
          </mc:Choice>
          <mc:Fallback>
            <w:pict>
              <v:shape id="Ink 3" o:spid="_x0000_s1026" type="#_x0000_t75" style="position:absolute;margin-left:28.7pt;margin-top:16.15pt;width:67.15pt;height:44.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">
                <v:imagedata r:id="rId15" o:title=""/>
              </v:shape>
            </w:pict>
          </mc:Fallback>
        </mc:AlternateContent>
      </w:r>
    </w:p>
    <w:sectPr w:rsidR="00820A74" w:rsidRPr="003E7D11" w:rsidSect="003B797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88"/>
    <w:rsid w:val="00097958"/>
    <w:rsid w:val="000D4C63"/>
    <w:rsid w:val="00145F05"/>
    <w:rsid w:val="001B5EA5"/>
    <w:rsid w:val="001E57C0"/>
    <w:rsid w:val="0021188A"/>
    <w:rsid w:val="00237DB6"/>
    <w:rsid w:val="00285802"/>
    <w:rsid w:val="002C174C"/>
    <w:rsid w:val="002E05DE"/>
    <w:rsid w:val="00327CDE"/>
    <w:rsid w:val="00330512"/>
    <w:rsid w:val="00335EA8"/>
    <w:rsid w:val="003561B1"/>
    <w:rsid w:val="003B5444"/>
    <w:rsid w:val="003B7979"/>
    <w:rsid w:val="003C669B"/>
    <w:rsid w:val="003E7D11"/>
    <w:rsid w:val="003F1F7B"/>
    <w:rsid w:val="00406B98"/>
    <w:rsid w:val="005C79FD"/>
    <w:rsid w:val="005D2348"/>
    <w:rsid w:val="00616B98"/>
    <w:rsid w:val="00637349"/>
    <w:rsid w:val="006769DA"/>
    <w:rsid w:val="006976A6"/>
    <w:rsid w:val="0073275B"/>
    <w:rsid w:val="007B3F15"/>
    <w:rsid w:val="0080123C"/>
    <w:rsid w:val="00820A74"/>
    <w:rsid w:val="008A1E41"/>
    <w:rsid w:val="00932976"/>
    <w:rsid w:val="0093354E"/>
    <w:rsid w:val="009565D8"/>
    <w:rsid w:val="00A16661"/>
    <w:rsid w:val="00A4478E"/>
    <w:rsid w:val="00B00AAD"/>
    <w:rsid w:val="00B14BA3"/>
    <w:rsid w:val="00B806D4"/>
    <w:rsid w:val="00B92088"/>
    <w:rsid w:val="00C17FB9"/>
    <w:rsid w:val="00C21FB1"/>
    <w:rsid w:val="00C411AD"/>
    <w:rsid w:val="00CC23B9"/>
    <w:rsid w:val="00D53AA7"/>
    <w:rsid w:val="00D65241"/>
    <w:rsid w:val="00D91C77"/>
    <w:rsid w:val="00D97704"/>
    <w:rsid w:val="00E258BF"/>
    <w:rsid w:val="00E25F28"/>
    <w:rsid w:val="00E6136C"/>
    <w:rsid w:val="00E82B7E"/>
    <w:rsid w:val="00ED2AC1"/>
    <w:rsid w:val="00F5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F05"/>
    <w:rPr>
      <w:color w:val="0000FF" w:themeColor="hyperlink"/>
      <w:u w:val="single"/>
    </w:rPr>
  </w:style>
  <w:style w:type="paragraph" w:styleId="BalloonText">
    <w:name w:val="Balloon Text"/>
    <w:basedOn w:val="Normal"/>
    <w:link w:val="BalloonTextChar"/>
    <w:uiPriority w:val="99"/>
    <w:semiHidden/>
    <w:unhideWhenUsed/>
    <w:rsid w:val="0009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58"/>
    <w:rPr>
      <w:rFonts w:ascii="Tahoma" w:hAnsi="Tahoma" w:cs="Tahoma"/>
      <w:sz w:val="16"/>
      <w:szCs w:val="16"/>
    </w:rPr>
  </w:style>
  <w:style w:type="character" w:customStyle="1" w:styleId="apple-converted-space">
    <w:name w:val="apple-converted-space"/>
    <w:basedOn w:val="DefaultParagraphFont"/>
    <w:rsid w:val="00D97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F05"/>
    <w:rPr>
      <w:color w:val="0000FF" w:themeColor="hyperlink"/>
      <w:u w:val="single"/>
    </w:rPr>
  </w:style>
  <w:style w:type="paragraph" w:styleId="BalloonText">
    <w:name w:val="Balloon Text"/>
    <w:basedOn w:val="Normal"/>
    <w:link w:val="BalloonTextChar"/>
    <w:uiPriority w:val="99"/>
    <w:semiHidden/>
    <w:unhideWhenUsed/>
    <w:rsid w:val="0009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58"/>
    <w:rPr>
      <w:rFonts w:ascii="Tahoma" w:hAnsi="Tahoma" w:cs="Tahoma"/>
      <w:sz w:val="16"/>
      <w:szCs w:val="16"/>
    </w:rPr>
  </w:style>
  <w:style w:type="character" w:customStyle="1" w:styleId="apple-converted-space">
    <w:name w:val="apple-converted-space"/>
    <w:basedOn w:val="DefaultParagraphFont"/>
    <w:rsid w:val="00D97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www.nanoink.net/pdf/ApplicationNotes/AppNote_SingleCellMicropatterning_Final.pdf" TargetMode="External"/><Relationship Id="rId12" Type="http://schemas.openxmlformats.org/officeDocument/2006/relationships/customXml" Target="ink/ink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image" Target="media/image6.emf"/><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3T22:40:49.981"/>
    </inkml:context>
    <inkml:brush xml:id="br0">
      <inkml:brushProperty name="width" value="0.06667" units="cm"/>
      <inkml:brushProperty name="height" value="0.06667" units="cm"/>
      <inkml:brushProperty name="fitToCurve" value="1"/>
    </inkml:brush>
  </inkml:definitions>
  <inkml:trace contextRef="#ctx0" brushRef="#br0">10 0 82,'0'0'41,"0"0"-1,0 0 2,0 0-17,0 0-13,0 0-4,0 0-3,0 0-5,0 0 0,0 0 0,0 0-25,0 0-14,0 0-3,-10 8-2,10-8-1</inkml:trace>
</inkml:ink>
</file>

<file path=word/ink/ink2.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3T22:40:49.415"/>
    </inkml:context>
    <inkml:brush xml:id="br0">
      <inkml:brushProperty name="width" value="0.06667" units="cm"/>
      <inkml:brushProperty name="height" value="0.06667" units="cm"/>
      <inkml:brushProperty name="fitToCurve" value="1"/>
    </inkml:brush>
  </inkml:definitions>
  <inkml:trace contextRef="#ctx0" brushRef="#br0">606 23 90,'-6'-21'35,"6"21"2,-19-7 0,6 14-21,-15 0-7,-6 9-2,-14 4-2,-7 12 0,-7 5-1,-8 12-1,1 5-1,3 5-1,9 2 0,15-3-1,15-3 0,16-9-1,17-14 1,20-17-1,15-16 2,9-12-1,3-15 0,-1-14 1,-2-12-1,-2-6 3,-7-1-3,-9 1 0,-8 8 0,-9 3 0,-3 8 0,-5 12 0,-4 9 0,-3 20 0,0-11 0,0 11 0,-2 21 0,4 3 0,4 13 0,3 12 0,5 14 0,4 9 0,3 14 0,3 6 0,-6 4 0,-3 1 0,-12-6 0,-10-6 0,-14-11 0,-13-13 0,-11-17 0,-6-12 0,-3-17 0,1-15 0,6-13 0,8-20 0,14-17 0,17-13-4,16-11-1,15-9 1,17-3 1,9-3-1,12-1 2,8 5 1,6 10 0,-1 7 2,-3 10-1,-8 6 1,-9 11 0,-8 7 2,-11 10-1,-10 7 1,-11 9-1,-14 8 1,-1 12 1,-15 6 0,-6 12-4,-10 7 0,-5 11 0,-5 5 0,-1 6 0,6-1 0,4 0 0,11-3 0,9-13 0,15-10 0,14-15 0,11-11 0,6-15 0,5-14 0,3-15 0,4-13 0,-1-4 0,-2-3 0,-5-1 0,-7 4 0,-3 6 0,-6 8 0,-4 11 0,-11 9 0,-5 10 0,-1 11 0,-13 4 0,2 12 0,0 7 0,2 11 0,1 9 0,9 11 0,5 12 0,12 11 0,10 8 0,4 2 0,1 2 0,-4-3 0,-6-4 0,-12-5 0,-15-14 0,-17-13 0,-14-16 0,-8-11 0,-5-13 0,-1-11 0,2-14 0,6-9 0,11-11 0,11-15 0,12-5 0,8-10 0,11-3 0,10-6 0,9-5 0,11 0 0,5 1 0,2 6 0,3 3 0,-5 9 0,-4 7 0,-5 9 0,-9 7 0,-8 9 0,-7 8 0,-4 6 0,-10 14 0,0 0 0,0 0 0,0 0 0,12 24 0,-4-2 0,3 5 0,6 7 0,5 5 0,6 3 0,3 1 0,-2 0 0,1 0 0,-6-5 0,-4-4 0,-8-4 0,-7-3 0,-10-6 0,-8-6 0,-6-1 0,-5-6 0,-3-2 0,-3-4 0,2-2 0,3-6 0,3-3 0,9-3 0,9-5-2,8-3 2,9-4-1,11 1 0,6-4-1,9-5-2,7-3 0,5-2-3,-1-7-1,6 3-9,-13-13-17,-4 5-6,-17-5 3,-9 10 0</inkml:trace>
</inkml:ink>
</file>

<file path=word/ink/ink3.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3T22:40:47.820"/>
    </inkml:context>
    <inkml:brush xml:id="br0">
      <inkml:brushProperty name="width" value="0.06667" units="cm"/>
      <inkml:brushProperty name="height" value="0.06667" units="cm"/>
      <inkml:brushProperty name="fitToCurve" value="1"/>
    </inkml:brush>
  </inkml:definitions>
  <inkml:trace contextRef="#ctx0" brushRef="#br0">141 461 95,'5'-14'37,"-5"-3"2,0 17-1,0 0-22,10 17-8,-5 5-2,0 21-1,-4 12-2,-1 13 1,-6 9-2,-2 5 0,-4-1-2,-3-6 0,1-7 0,-2-19 0,3-18 0,2-12 0,11-19 0,-20-16 0,9-17 0,2-16 0,-2-21 0,4-16 0,0-10-3,5-7 2,2 0 0,2 3 0,6 7 0,3 9 2,7 15-1,0 14 1,7 9-1,7 9 2,11 5-2,11 9 0,9 8 1,9 9-1,6 9 2,3 11-2,-5 13 0,-7 10 0,-15 11 0,-19 3 0,-22 8 0,-15 0 0,-19-3 0,-14-1 0,-10-9 0,-4-5 0,-6-12 0,4-7 0,5-8 0,11-6 0,5-4 0,8-5 0,8 0 0,14 1 0,10-11 0,12 7 0,16 0 0,3 5 0,14 3 0,6 8 0,11 11 0,4 10 0,-1 13 0,-6 12 0,-8 8 0,-13 8 0,-19 6 0,-18 2 0,-20-6 0,-22-7 0,-13-12 0,-14-14 0,-9-11 0,-2-13 0,0-16 0,7-15 0,4-7 0,12-8-4,13 1 1,12-3-1,20-2 1,12 1 0,18 4 0,14 0 1,17 1 0,11-5 2,10-1 0,6-1 1,-3 2 0,-2 2 2,-10 2-1,-12 7 2,-13 4-2,-14 9 1,-13 6-1,-20 0 1,1 26-2,-14 1 1,-5 11-2,0 8 0,-1 10 0,3 5 0,5 3 0,6 1 0,10-6 0,9-7 0,9-18 0,8-12 0,6-20 0,5-15 0,0-17 0,2-19 0,1-17 0,-3-8 0,-4-1 0,-10 0 0,-7 5 0,-9 8 0,-12 12 0,-12 18 0,-11 14 0,-9 12 0,-7 12 0,-2 8 0,-1 10 0,2 0-8,8 14-8,-1-9-18,19 11-7,10-6 1,24 5-1</inkml:trace>
</inkml:ink>
</file>

<file path=word/ink/ink4.xml><?xml version="1.0" encoding="utf-8"?>
<inkml:ink xmlns:inkml="http://www.w3.org/2003/InkML">
  <inkml:definitions>
    <inkml:context xml:id="ctx0">
      <inkml:inkSource xml:id="inkSrc0">
        <inkml:traceFormat>
          <inkml:channel name="X" type="integer" max="28808" units="in"/>
          <inkml:channel name="Y" type="integer" max="18080" units="in"/>
          <inkml:channel name="F" type="integer" max="255" units="dev"/>
        </inkml:traceFormat>
        <inkml:channelProperties>
          <inkml:channelProperty channel="X" name="resolution" value="2540.16382" units="1/in"/>
          <inkml:channelProperty channel="Y" name="resolution" value="2540.03906" units="1/in"/>
          <inkml:channelProperty channel="F" name="resolution" value="1.58169E-7" units="1/dev"/>
        </inkml:channelProperties>
      </inkml:inkSource>
      <inkml:timestamp xml:id="ts0" timeString="2013-04-03T22:40:46.399"/>
    </inkml:context>
    <inkml:brush xml:id="br0">
      <inkml:brushProperty name="width" value="0.06667" units="cm"/>
      <inkml:brushProperty name="height" value="0.06667" units="cm"/>
      <inkml:brushProperty name="fitToCurve" value="1"/>
    </inkml:brush>
  </inkml:definitions>
  <inkml:trace contextRef="#ctx0" brushRef="#br0">396 300 54,'0'0'33,"0"0"-1,13-8-6,-14-2-6,1 10-3,5-12-4,-5 12-4,-4-13-2,4 13-1,-27-4-2,0 8-1,-12 10-1,-6 7-1,-7 8-1,-3 9 1,3 4-1,6 5 0,11-3 0,11-1 0,17-8 0,16-9 0,13-9 0,12-9 0,8-10 0,4-6 0,2-5 0,-3-1 1,-5-2 0,-9 3-1,-6 2 1,-11 7 0,-14 4 0,-2 14-1,-13 7 0,-11 8 1,-7 17-1,-6 6-1,-4 7 2,0 4-2,6 1 1,5-2 0,10-7 1,12-7-2,14-17 1,16-12 1,10-14-1,10-12 0,11-12 0,8-15 1,8-11-2,5-10 2,1-1-2,-7-1 1,-6 1-1,-10 9 1,-7 3-1,-14 13 1,-11 10-1,-10 6 1,-8 15 0,0 0 0,0 0 0,-8 22 0,2 2 1,-1 9 0,-3 8 0,0 7-1,0 1 2,0 0-2,-1-3 2,4-8-2,1-5 1,0-13-1,4-9 1,2-11 0,-1-12 1,3-9-2,5-11 1,3-7 1,6-11-2,5-2 1,3-3-1,2 3 0,2 6 0,-4 9 0,1 11 0,-5 11-1,-5 13 1,-3 11 0,-4 12 0,-4 8 0,-3 8 0,-1 7 1,-5 4-1,-1 3 0,-1-2 0,0-4-1,-1-6 2,2-7-1,2-11 0,4-21-1,0 0 2,0 0-1,17-32 1,1-1 0,3-9 0,5-6 0,4-5-1,3 2 1,-2 1-1,-1 5 1,-4 12-1,-6 6-1,-5 12 1,-4 9 0,-11 6 0,7 20 0,-8 4 0,-2 6 0,1 4 0,1 9 0,0 2 0,3 0-1,3 0 1,2-5-1,2-6 1,3-10-1,1-7 1,3-13 0,2-7 0,0-11 1,2-11-1,2-8 1,4-5-1,0-4 1,1 1-1,-4-1 1,-3 4-1,-2 7 2,-5 6-2,-6 9 0,-5 5 0,-2 11 0,0 0 0,-12 1 0,12-1 0,-12 20-2,8-1 2,-2 2 0,2 7-1,1 5 2,1 3-2,3 1 1,1 0 0,3-3-1,1-5 1,4-4-1,1-8 1,4-11-1,5-6 1,1-11 0,4-10 0,3-10 1,3-9-1,4-10 0,4-11 0,0-4 0,0-7-1,0-3 0,-3 2-1,-3 0 0,-5 2 0,-6 5 0,-8 9 0,-5 2 1,-4 11-1,-5 5 2,-4 8-1,-2 7 2,-1 8-2,7 16 0,-17-5 0,5 18 0,-1 15 1,-2 14 0,-5 19 2,-1 19 0,-4 15 0,-1 12 2,2 7 0,1-1-1,3-6 0,6-12-2,6-19 2,3-20-3,10-23 0,8-23-2,3-17 2,5-16 0,5-13-1,2-10 1,4-3-1,2 1 1,-3 3-1,-7 9 1,-1 6 0,-8 12 0,-3 11-1,-12 7 0,4 19 1,-7 1-1,-3 9 0,1 1 0,1 4 0,0-3 0,4-3 1,4-5-1,2-9 1,8-7-1,2-13 2,6-8 1,3-10-1,3-5 0,2-7 0,-1 0 0,-1-1 0,-3 2 0,-5 6 0,-5 7-1,-4 6 1,-11 16-1,8-14 0,-8 14 0,-4 10 0,1 2 1,0 7-2,2 3 2,2 7-2,3 10 2,3 7-1,1 5 0,4 9 0,-1 6 0,-3 4 0,-5 2 0,-6-3 2,-7-4-2,-12-6 0,-8-10 0,-5-8 0,-1-12 0,-2-13 0,2-9 0,6-9 0,3-7 0,10-7 0,7-7 0,5-9 0,7-2 0,9-1 0,8-4 0,9 2-2,6-2 2,5 5-1,2 6 1,-3 8 0,-2 5 0,-7 5 0,-5 4 0,-8 3 0,-16 3 0,11 3-1,-11-3 0,0 0-1,0 0-2,0 0-5,-19-5-18,19 5-14,0 0 1,-6-11 0,5 1-2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50</cp:revision>
  <dcterms:created xsi:type="dcterms:W3CDTF">2013-04-01T16:57:00Z</dcterms:created>
  <dcterms:modified xsi:type="dcterms:W3CDTF">2013-04-03T22:40:00Z</dcterms:modified>
</cp:coreProperties>
</file>